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5A41E">
      <w:pPr>
        <w:spacing w:line="220" w:lineRule="atLeast"/>
        <w:ind w:firstLine="480" w:firstLineChars="200"/>
        <w:jc w:val="center"/>
        <w:rPr>
          <w:rFonts w:cs="Arial"/>
          <w:color w:val="000000"/>
          <w:sz w:val="24"/>
        </w:rPr>
      </w:pPr>
      <w:r>
        <w:rPr>
          <w:rFonts w:hint="eastAsia" w:cs="Arial"/>
          <w:color w:val="000000"/>
          <w:sz w:val="24"/>
        </w:rPr>
        <w:t>附件3：信用截图证明及承诺书</w:t>
      </w:r>
    </w:p>
    <w:p w14:paraId="6822E2E8">
      <w:pPr>
        <w:pStyle w:val="10"/>
        <w:numPr>
          <w:ilvl w:val="0"/>
          <w:numId w:val="1"/>
        </w:numPr>
        <w:spacing w:line="220" w:lineRule="atLeast"/>
        <w:ind w:firstLineChars="0"/>
        <w:rPr>
          <w:rFonts w:hint="eastAsia" w:cs="Arial"/>
          <w:color w:val="000000"/>
          <w:sz w:val="24"/>
        </w:rPr>
      </w:pPr>
      <w:r>
        <w:rPr>
          <w:rFonts w:hint="eastAsia" w:cs="Arial"/>
          <w:color w:val="000000"/>
          <w:sz w:val="24"/>
        </w:rPr>
        <w:t>我公司未被人民法院列入失信被执行人：</w:t>
      </w:r>
    </w:p>
    <w:p w14:paraId="017D1628">
      <w:pPr>
        <w:spacing w:line="220" w:lineRule="atLeast"/>
        <w:rPr>
          <w:rFonts w:hint="eastAsia"/>
        </w:rPr>
      </w:pPr>
      <w:r>
        <w:drawing>
          <wp:inline distT="0" distB="0" distL="0" distR="0">
            <wp:extent cx="5274310" cy="3181350"/>
            <wp:effectExtent l="19050" t="0" r="2540" b="0"/>
            <wp:docPr id="1" name="图片 1" descr="C:\Users\ADMINI~1\AppData\Local\Temp\WeChat Files\2d89f8a1786dd380917dfe2743422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WeChat Files\2d89f8a1786dd380917dfe27434226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1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16986F">
      <w:pPr>
        <w:spacing w:line="220" w:lineRule="atLeast"/>
        <w:rPr>
          <w:rFonts w:hint="eastAsia"/>
        </w:rPr>
      </w:pPr>
    </w:p>
    <w:p w14:paraId="573A5831">
      <w:pPr>
        <w:spacing w:line="220" w:lineRule="atLeast"/>
        <w:rPr>
          <w:rFonts w:hint="eastAsia"/>
        </w:rPr>
      </w:pPr>
    </w:p>
    <w:p w14:paraId="34645A9A">
      <w:pPr>
        <w:spacing w:line="220" w:lineRule="atLeast"/>
      </w:pPr>
    </w:p>
    <w:p w14:paraId="101EF6F2">
      <w:pPr>
        <w:spacing w:line="220" w:lineRule="atLeast"/>
      </w:pPr>
      <w:r>
        <w:rPr>
          <w:rFonts w:hint="eastAsia" w:cs="Arial"/>
          <w:color w:val="000000"/>
          <w:sz w:val="24"/>
        </w:rPr>
        <w:t>（2）我公司未被市场监督管理部门列入企业经营异常名录且未被移除：</w:t>
      </w:r>
    </w:p>
    <w:p w14:paraId="7C950CE4">
      <w:pPr>
        <w:spacing w:line="220" w:lineRule="atLeast"/>
      </w:pPr>
      <w:r>
        <w:drawing>
          <wp:inline distT="0" distB="0" distL="0" distR="0">
            <wp:extent cx="5274310" cy="3026410"/>
            <wp:effectExtent l="19050" t="0" r="2540" b="0"/>
            <wp:docPr id="3" name="图片 2" descr="C:\Users\ADMINI~1\AppData\Local\Temp\WeChat Files\c82a9d8b3941f1b585d6f3cad37f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C:\Users\ADMINI~1\AppData\Local\Temp\WeChat Files\c82a9d8b3941f1b585d6f3cad37f2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6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8ACE8A">
      <w:pPr>
        <w:spacing w:line="220" w:lineRule="atLeast"/>
      </w:pPr>
    </w:p>
    <w:p w14:paraId="7CEC30BD">
      <w:pPr>
        <w:spacing w:line="220" w:lineRule="atLeast"/>
        <w:rPr>
          <w:rFonts w:cs="Arial"/>
          <w:color w:val="000000"/>
          <w:sz w:val="24"/>
        </w:rPr>
      </w:pPr>
      <w:r>
        <w:rPr>
          <w:rFonts w:hint="eastAsia"/>
        </w:rPr>
        <w:t>（3）</w:t>
      </w:r>
      <w:r>
        <w:rPr>
          <w:rFonts w:hint="eastAsia" w:cs="Arial"/>
          <w:color w:val="000000"/>
          <w:sz w:val="24"/>
        </w:rPr>
        <w:t>我公司未被税务部门列入重大税收违法案件当事人名单：</w:t>
      </w:r>
    </w:p>
    <w:p w14:paraId="52899EEE">
      <w:pPr>
        <w:spacing w:line="220" w:lineRule="atLeast"/>
      </w:pPr>
      <w:r>
        <w:drawing>
          <wp:inline distT="0" distB="0" distL="0" distR="0">
            <wp:extent cx="5274310" cy="3104515"/>
            <wp:effectExtent l="19050" t="0" r="2540" b="0"/>
            <wp:docPr id="5" name="图片 3" descr="C:\Users\ADMINI~1\AppData\Local\Temp\WeChat Files\b0a5e9f70e87ce7a5d8fd6037e7e07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C:\Users\ADMINI~1\AppData\Local\Temp\WeChat Files\b0a5e9f70e87ce7a5d8fd6037e7e07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4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E09982">
      <w:pPr>
        <w:spacing w:line="360" w:lineRule="auto"/>
        <w:rPr>
          <w:rFonts w:cs="Arial"/>
          <w:color w:val="000000"/>
          <w:sz w:val="24"/>
        </w:rPr>
      </w:pPr>
    </w:p>
    <w:p w14:paraId="1C5B3C69">
      <w:pPr>
        <w:spacing w:line="360" w:lineRule="auto"/>
        <w:rPr>
          <w:rFonts w:cs="Arial"/>
          <w:color w:val="000000"/>
          <w:sz w:val="24"/>
        </w:rPr>
      </w:pPr>
      <w:r>
        <w:rPr>
          <w:rFonts w:hint="eastAsia" w:cs="Arial"/>
          <w:color w:val="000000"/>
          <w:sz w:val="24"/>
        </w:rPr>
        <w:t>（4）近三年内</w:t>
      </w:r>
      <w:r>
        <w:rPr>
          <w:rFonts w:hint="eastAsia" w:cs="Arial"/>
          <w:color w:val="FF0000"/>
          <w:sz w:val="24"/>
          <w:highlight w:val="yellow"/>
        </w:rPr>
        <w:t>（自开标之日向前追溯3年）</w:t>
      </w:r>
      <w:r>
        <w:rPr>
          <w:rFonts w:hint="eastAsia" w:cs="Arial"/>
          <w:color w:val="000000"/>
          <w:sz w:val="24"/>
        </w:rPr>
        <w:t>我公司或法定代表人**未被人民法院判处行贿罪或被人民检察院/中华人民共和国国家</w:t>
      </w:r>
      <w:r>
        <w:rPr>
          <w:rFonts w:cs="Arial"/>
          <w:color w:val="000000"/>
          <w:sz w:val="24"/>
        </w:rPr>
        <w:t>监察委员会</w:t>
      </w:r>
      <w:r>
        <w:rPr>
          <w:rFonts w:hint="eastAsia" w:cs="Arial"/>
          <w:color w:val="000000"/>
          <w:sz w:val="24"/>
        </w:rPr>
        <w:t>列入行贿犯罪档案。</w:t>
      </w:r>
    </w:p>
    <w:p w14:paraId="04C8AB72">
      <w:pPr>
        <w:spacing w:line="220" w:lineRule="atLeast"/>
      </w:pPr>
    </w:p>
    <w:p w14:paraId="52B54A71">
      <w:pPr>
        <w:spacing w:line="220" w:lineRule="atLeast"/>
      </w:pPr>
    </w:p>
    <w:p w14:paraId="351365B2">
      <w:pPr>
        <w:spacing w:line="220" w:lineRule="atLeast"/>
      </w:pPr>
    </w:p>
    <w:p w14:paraId="1693DCCE">
      <w:pPr>
        <w:spacing w:line="220" w:lineRule="atLeast"/>
      </w:pPr>
    </w:p>
    <w:p w14:paraId="78F16294">
      <w:pPr>
        <w:spacing w:line="360" w:lineRule="auto"/>
        <w:ind w:firstLine="3840" w:firstLineChars="1600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法人代表</w:t>
      </w:r>
      <w:r>
        <w:rPr>
          <w:rFonts w:hint="eastAsia" w:cs="Arial"/>
          <w:color w:val="000000"/>
          <w:sz w:val="24"/>
        </w:rPr>
        <w:t>或授权代表</w:t>
      </w:r>
      <w:r>
        <w:rPr>
          <w:rFonts w:cs="Arial"/>
          <w:color w:val="000000"/>
          <w:sz w:val="24"/>
        </w:rPr>
        <w:t>签字：</w:t>
      </w:r>
    </w:p>
    <w:p w14:paraId="062B3C88">
      <w:pPr>
        <w:spacing w:line="360" w:lineRule="auto"/>
        <w:ind w:firstLine="4080" w:firstLineChars="1700"/>
        <w:rPr>
          <w:rFonts w:cs="Arial"/>
          <w:color w:val="000000"/>
          <w:sz w:val="24"/>
        </w:rPr>
      </w:pPr>
      <w:r>
        <w:rPr>
          <w:rFonts w:hint="eastAsia" w:cs="Arial"/>
          <w:color w:val="000000"/>
          <w:sz w:val="24"/>
        </w:rPr>
        <w:t>供应商</w:t>
      </w:r>
      <w:r>
        <w:rPr>
          <w:rFonts w:cs="Arial"/>
          <w:color w:val="000000"/>
          <w:sz w:val="24"/>
        </w:rPr>
        <w:t>（公章）：</w:t>
      </w:r>
    </w:p>
    <w:p w14:paraId="185B995F">
      <w:pPr>
        <w:spacing w:line="360" w:lineRule="auto"/>
        <w:ind w:firstLine="4680" w:firstLineChars="1950"/>
      </w:pPr>
      <w:r>
        <w:rPr>
          <w:rFonts w:cs="Arial"/>
          <w:color w:val="000000"/>
          <w:sz w:val="24"/>
        </w:rPr>
        <w:t>日        期：</w:t>
      </w:r>
      <w:bookmarkStart w:id="0" w:name="_GoBack"/>
      <w:bookmarkEnd w:id="0"/>
    </w:p>
    <w:p w14:paraId="5ECBBBDB">
      <w:pPr>
        <w:spacing w:line="220" w:lineRule="atLeast"/>
      </w:pPr>
    </w:p>
    <w:p w14:paraId="48E255B4">
      <w:pPr>
        <w:spacing w:line="220" w:lineRule="atLeast"/>
      </w:pPr>
    </w:p>
    <w:p w14:paraId="2105BFE2"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2140DF"/>
    <w:multiLevelType w:val="multilevel"/>
    <w:tmpl w:val="202140DF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MTY0Y2U0YzUwMTY0ZDllMTk1NDUyMTFkMzk3ZGQ2YjEifQ=="/>
  </w:docVars>
  <w:rsids>
    <w:rsidRoot w:val="00D31D50"/>
    <w:rsid w:val="0019557B"/>
    <w:rsid w:val="001A233E"/>
    <w:rsid w:val="002E24ED"/>
    <w:rsid w:val="002F000F"/>
    <w:rsid w:val="00300651"/>
    <w:rsid w:val="00323B43"/>
    <w:rsid w:val="003D37D8"/>
    <w:rsid w:val="003F7259"/>
    <w:rsid w:val="00426133"/>
    <w:rsid w:val="004358AB"/>
    <w:rsid w:val="0045522D"/>
    <w:rsid w:val="005C640A"/>
    <w:rsid w:val="005F4FAE"/>
    <w:rsid w:val="005F657E"/>
    <w:rsid w:val="007B49C4"/>
    <w:rsid w:val="008B7726"/>
    <w:rsid w:val="00900334"/>
    <w:rsid w:val="00A573AA"/>
    <w:rsid w:val="00AF21A1"/>
    <w:rsid w:val="00B11939"/>
    <w:rsid w:val="00B9288E"/>
    <w:rsid w:val="00C521E8"/>
    <w:rsid w:val="00CC0B95"/>
    <w:rsid w:val="00CF1ECC"/>
    <w:rsid w:val="00D31D50"/>
    <w:rsid w:val="00E4270A"/>
    <w:rsid w:val="00EA4395"/>
    <w:rsid w:val="00ED5736"/>
    <w:rsid w:val="00F05310"/>
    <w:rsid w:val="00FB19CD"/>
    <w:rsid w:val="00FF220B"/>
    <w:rsid w:val="00FF3846"/>
    <w:rsid w:val="5B5356C3"/>
    <w:rsid w:val="63521EB9"/>
    <w:rsid w:val="6E2D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187</Words>
  <Characters>188</Characters>
  <Lines>1</Lines>
  <Paragraphs>1</Paragraphs>
  <TotalTime>0</TotalTime>
  <ScaleCrop>false</ScaleCrop>
  <LinksUpToDate>false</LinksUpToDate>
  <CharactersWithSpaces>196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圆滚滚</cp:lastModifiedBy>
  <dcterms:modified xsi:type="dcterms:W3CDTF">2024-09-18T08:54:17Z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5951FAB73BAE4211B914A1BFF77E92FF_12</vt:lpwstr>
  </property>
</Properties>
</file>