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108F4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 w:eastAsia="zh-CN"/>
        </w:rPr>
        <w:t>监护仪配件招标参数</w:t>
      </w:r>
    </w:p>
    <w:p w14:paraId="394F5F9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auto"/>
          <w:lang w:val="en-US" w:eastAsia="zh-CN"/>
        </w:rPr>
        <w:t>一、最高总限价：13100元</w:t>
      </w:r>
    </w:p>
    <w:p w14:paraId="37BF7B1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color="auto" w:fill="auto"/>
          <w:lang w:val="en-US" w:eastAsia="zh-CN"/>
        </w:rPr>
        <w:t>二、具体配件技术参数：</w:t>
      </w:r>
    </w:p>
    <w:tbl>
      <w:tblPr>
        <w:tblStyle w:val="3"/>
        <w:tblW w:w="10098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3"/>
        <w:gridCol w:w="1337"/>
        <w:gridCol w:w="4020"/>
        <w:gridCol w:w="760"/>
        <w:gridCol w:w="1929"/>
        <w:gridCol w:w="1229"/>
      </w:tblGrid>
      <w:tr w14:paraId="2385178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  <w:jc w:val="center"/>
        </w:trPr>
        <w:tc>
          <w:tcPr>
            <w:tcW w:w="8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321536B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序号</w:t>
            </w:r>
          </w:p>
        </w:tc>
        <w:tc>
          <w:tcPr>
            <w:tcW w:w="13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44D7FD5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名称</w:t>
            </w:r>
          </w:p>
        </w:tc>
        <w:tc>
          <w:tcPr>
            <w:tcW w:w="4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3B457A9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设备型号</w:t>
            </w:r>
          </w:p>
        </w:tc>
        <w:tc>
          <w:tcPr>
            <w:tcW w:w="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3D45082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数量</w:t>
            </w:r>
          </w:p>
        </w:tc>
        <w:tc>
          <w:tcPr>
            <w:tcW w:w="19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2B6D29F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质保期≥</w:t>
            </w:r>
          </w:p>
        </w:tc>
        <w:tc>
          <w:tcPr>
            <w:tcW w:w="12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55C24CE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备注</w:t>
            </w:r>
          </w:p>
        </w:tc>
      </w:tr>
      <w:tr w14:paraId="1E21647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8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0409D3C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1</w:t>
            </w:r>
          </w:p>
        </w:tc>
        <w:tc>
          <w:tcPr>
            <w:tcW w:w="1337" w:type="dxa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452511B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单管袖带</w:t>
            </w:r>
          </w:p>
        </w:tc>
        <w:tc>
          <w:tcPr>
            <w:tcW w:w="4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47A2CB9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成人</w:t>
            </w:r>
          </w:p>
        </w:tc>
        <w:tc>
          <w:tcPr>
            <w:tcW w:w="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79F5832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50</w:t>
            </w:r>
          </w:p>
        </w:tc>
        <w:tc>
          <w:tcPr>
            <w:tcW w:w="19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6E2B4DB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6个月</w:t>
            </w:r>
          </w:p>
        </w:tc>
        <w:tc>
          <w:tcPr>
            <w:tcW w:w="12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4AE7183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</w:p>
        </w:tc>
      </w:tr>
      <w:tr w14:paraId="5DF393E9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  <w:jc w:val="center"/>
        </w:trPr>
        <w:tc>
          <w:tcPr>
            <w:tcW w:w="8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2976A59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2</w:t>
            </w:r>
          </w:p>
        </w:tc>
        <w:tc>
          <w:tcPr>
            <w:tcW w:w="1337" w:type="dxa"/>
            <w:vMerge w:val="continue"/>
            <w:tcBorders>
              <w:left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648A2DC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4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545B2BA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成人超大袖带</w:t>
            </w:r>
          </w:p>
        </w:tc>
        <w:tc>
          <w:tcPr>
            <w:tcW w:w="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721A02F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19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18FB205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6个月</w:t>
            </w:r>
          </w:p>
        </w:tc>
        <w:tc>
          <w:tcPr>
            <w:tcW w:w="12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10D84FF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</w:p>
        </w:tc>
      </w:tr>
      <w:tr w14:paraId="4138B8D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  <w:jc w:val="center"/>
        </w:trPr>
        <w:tc>
          <w:tcPr>
            <w:tcW w:w="8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19701FF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3</w:t>
            </w:r>
          </w:p>
        </w:tc>
        <w:tc>
          <w:tcPr>
            <w:tcW w:w="1337" w:type="dxa"/>
            <w:vMerge w:val="continue"/>
            <w:tcBorders>
              <w:left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45D596C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4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3D51609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新生儿</w:t>
            </w:r>
          </w:p>
        </w:tc>
        <w:tc>
          <w:tcPr>
            <w:tcW w:w="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3B7D6EE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20</w:t>
            </w:r>
          </w:p>
        </w:tc>
        <w:tc>
          <w:tcPr>
            <w:tcW w:w="19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690B18B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6个月</w:t>
            </w:r>
          </w:p>
        </w:tc>
        <w:tc>
          <w:tcPr>
            <w:tcW w:w="12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62B1BFC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</w:p>
        </w:tc>
      </w:tr>
      <w:tr w14:paraId="6AC7CEC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  <w:jc w:val="center"/>
        </w:trPr>
        <w:tc>
          <w:tcPr>
            <w:tcW w:w="8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2D118B0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4</w:t>
            </w:r>
          </w:p>
        </w:tc>
        <w:tc>
          <w:tcPr>
            <w:tcW w:w="1337" w:type="dxa"/>
            <w:vMerge w:val="continue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0F6F7BB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4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3ABEB0C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儿童</w:t>
            </w:r>
          </w:p>
        </w:tc>
        <w:tc>
          <w:tcPr>
            <w:tcW w:w="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04537AC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20</w:t>
            </w:r>
          </w:p>
        </w:tc>
        <w:tc>
          <w:tcPr>
            <w:tcW w:w="19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5F13E92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6个月</w:t>
            </w:r>
          </w:p>
        </w:tc>
        <w:tc>
          <w:tcPr>
            <w:tcW w:w="12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7B6A9AD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</w:p>
        </w:tc>
      </w:tr>
      <w:tr w14:paraId="0781FC0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8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36EFC73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13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3647B79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双管袖带</w:t>
            </w:r>
          </w:p>
        </w:tc>
        <w:tc>
          <w:tcPr>
            <w:tcW w:w="4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4AE1866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适用于GE监护仪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等</w:t>
            </w:r>
          </w:p>
        </w:tc>
        <w:tc>
          <w:tcPr>
            <w:tcW w:w="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36BFF08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10</w:t>
            </w:r>
          </w:p>
        </w:tc>
        <w:tc>
          <w:tcPr>
            <w:tcW w:w="19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467CA7E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6个月</w:t>
            </w:r>
          </w:p>
        </w:tc>
        <w:tc>
          <w:tcPr>
            <w:tcW w:w="12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79DE618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</w:p>
        </w:tc>
      </w:tr>
      <w:tr w14:paraId="568BF3C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3" w:hRule="atLeast"/>
          <w:jc w:val="center"/>
        </w:trPr>
        <w:tc>
          <w:tcPr>
            <w:tcW w:w="823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2D16828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6</w:t>
            </w:r>
          </w:p>
          <w:p w14:paraId="0108323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3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1025538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单管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血压袖带延长管</w:t>
            </w:r>
          </w:p>
        </w:tc>
        <w:tc>
          <w:tcPr>
            <w:tcW w:w="4020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732D74E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适用于理邦M8B、迈瑞MEC-2000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  <w:t>、</w:t>
            </w:r>
          </w:p>
          <w:p w14:paraId="7539C1D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迈瑞uMEC10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 xml:space="preserve"> 、诺成监护仪等品牌</w:t>
            </w:r>
          </w:p>
        </w:tc>
        <w:tc>
          <w:tcPr>
            <w:tcW w:w="760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72C12F6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</w:p>
          <w:p w14:paraId="283BB1A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5</w:t>
            </w:r>
          </w:p>
          <w:p w14:paraId="635ADEA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929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5997CBE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</w:p>
          <w:p w14:paraId="713B39C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12个月</w:t>
            </w:r>
          </w:p>
          <w:p w14:paraId="7F301BC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2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2103617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</w:p>
        </w:tc>
      </w:tr>
      <w:tr w14:paraId="76419A8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  <w:jc w:val="center"/>
        </w:trPr>
        <w:tc>
          <w:tcPr>
            <w:tcW w:w="8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189F76E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7</w:t>
            </w:r>
          </w:p>
        </w:tc>
        <w:tc>
          <w:tcPr>
            <w:tcW w:w="13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22FB3F0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双管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血压袖带延长管</w:t>
            </w:r>
          </w:p>
        </w:tc>
        <w:tc>
          <w:tcPr>
            <w:tcW w:w="4020" w:type="dxa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05D7223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适用于GE监护仪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等品牌</w:t>
            </w:r>
          </w:p>
        </w:tc>
        <w:tc>
          <w:tcPr>
            <w:tcW w:w="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2A2AFB6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19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61F35A2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</w:p>
          <w:p w14:paraId="0821B2F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12个月</w:t>
            </w:r>
          </w:p>
          <w:p w14:paraId="5DBAD8D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2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3F4D148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</w:p>
        </w:tc>
      </w:tr>
      <w:tr w14:paraId="5FE17A0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7" w:hRule="atLeast"/>
          <w:jc w:val="center"/>
        </w:trPr>
        <w:tc>
          <w:tcPr>
            <w:tcW w:w="8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5F4CCD2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8</w:t>
            </w:r>
          </w:p>
        </w:tc>
        <w:tc>
          <w:tcPr>
            <w:tcW w:w="13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187273D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一体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(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夹式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\扣式）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五导联</w:t>
            </w:r>
          </w:p>
        </w:tc>
        <w:tc>
          <w:tcPr>
            <w:tcW w:w="4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71B58B0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邦健pm-900</w:t>
            </w:r>
          </w:p>
          <w:p w14:paraId="59FD41B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和心重典ZD120B、ZD120D</w:t>
            </w:r>
          </w:p>
          <w:p w14:paraId="13F778B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乐创享PM12B</w:t>
            </w:r>
          </w:p>
          <w:p w14:paraId="46F3617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理邦M8B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  <w:t>、X10</w:t>
            </w:r>
          </w:p>
          <w:p w14:paraId="2C66793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科曼STAR8000A</w:t>
            </w:r>
          </w:p>
          <w:p w14:paraId="671AE08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金科威UT4000B、UT4000A</w:t>
            </w:r>
          </w:p>
          <w:p w14:paraId="1C2CA9F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中微泽F6</w:t>
            </w:r>
          </w:p>
          <w:p w14:paraId="58B70B9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凯进（KX-8000C、KX-4000B）</w:t>
            </w:r>
          </w:p>
          <w:p w14:paraId="4D2BDD0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迈瑞BeneVision N15、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迈瑞MEC-2000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MEC-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1000</w:t>
            </w:r>
          </w:p>
          <w:p w14:paraId="3C53A01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迈瑞uMEC10</w:t>
            </w:r>
          </w:p>
          <w:p w14:paraId="78DAC21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迈瑞PM-9000、PM-9800</w:t>
            </w:r>
          </w:p>
          <w:p w14:paraId="5955A80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迈瑞ePM12M、ePM12 、迈瑞IPM5、迈瑞 T5</w:t>
            </w:r>
          </w:p>
          <w:p w14:paraId="2DADAF7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飞利浦（MP20、MX500、MX8004A、MX550、MP5）</w:t>
            </w:r>
          </w:p>
          <w:p w14:paraId="34F51A1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诺成 NTS-3000A</w:t>
            </w:r>
          </w:p>
          <w:p w14:paraId="7FDF39C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GE DASH5000等品牌监护仪</w:t>
            </w:r>
          </w:p>
        </w:tc>
        <w:tc>
          <w:tcPr>
            <w:tcW w:w="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18355F7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30</w:t>
            </w:r>
          </w:p>
        </w:tc>
        <w:tc>
          <w:tcPr>
            <w:tcW w:w="19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5E90D4D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6个月</w:t>
            </w:r>
          </w:p>
        </w:tc>
        <w:tc>
          <w:tcPr>
            <w:tcW w:w="12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560C3EE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提供样品</w:t>
            </w:r>
          </w:p>
        </w:tc>
      </w:tr>
      <w:tr w14:paraId="05EB2ED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2" w:hRule="atLeast"/>
          <w:jc w:val="center"/>
        </w:trPr>
        <w:tc>
          <w:tcPr>
            <w:tcW w:w="823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0E92AD4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9</w:t>
            </w:r>
          </w:p>
        </w:tc>
        <w:tc>
          <w:tcPr>
            <w:tcW w:w="1337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64D603B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一体夹式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指脉氧探头</w:t>
            </w:r>
          </w:p>
        </w:tc>
        <w:tc>
          <w:tcPr>
            <w:tcW w:w="4020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53A8664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邦健pm-900</w:t>
            </w:r>
          </w:p>
          <w:p w14:paraId="2472F78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和心重典ZD120B、ZD120D</w:t>
            </w:r>
          </w:p>
          <w:p w14:paraId="3DC1833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乐创享PM12B</w:t>
            </w:r>
          </w:p>
          <w:p w14:paraId="4BD117E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理邦M8B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  <w:t>、X10</w:t>
            </w:r>
          </w:p>
          <w:p w14:paraId="0551059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科曼STAR8000A</w:t>
            </w:r>
          </w:p>
          <w:p w14:paraId="6D0FA1C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金科威UT4000B、UT4000A</w:t>
            </w:r>
          </w:p>
          <w:p w14:paraId="1C5F249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中微泽F6</w:t>
            </w:r>
          </w:p>
          <w:p w14:paraId="576202C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凯进（KX-8000C、KX-4000B）</w:t>
            </w:r>
          </w:p>
          <w:p w14:paraId="69B49DE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迈瑞BeneVision N15、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迈瑞MEC-2000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MEC-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1000</w:t>
            </w:r>
          </w:p>
          <w:p w14:paraId="45B134E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迈瑞uMEC10</w:t>
            </w:r>
          </w:p>
          <w:p w14:paraId="06831B5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迈瑞PM-9000、PM-9800</w:t>
            </w:r>
          </w:p>
          <w:p w14:paraId="5E452BD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迈瑞ePM12M、ePM12 、迈瑞IPM5、迈瑞 T5</w:t>
            </w:r>
          </w:p>
          <w:p w14:paraId="0E327ED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飞利浦（MP20、MX500、MX8004A、MX550、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MP5）</w:t>
            </w:r>
          </w:p>
          <w:p w14:paraId="5609A3D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诺成 NTS-3000A</w:t>
            </w:r>
          </w:p>
          <w:p w14:paraId="06D09A8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GE DASH5000等品牌监护仪</w:t>
            </w:r>
          </w:p>
        </w:tc>
        <w:tc>
          <w:tcPr>
            <w:tcW w:w="760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599A881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30</w:t>
            </w:r>
          </w:p>
        </w:tc>
        <w:tc>
          <w:tcPr>
            <w:tcW w:w="1929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74E36FF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6个月</w:t>
            </w:r>
          </w:p>
        </w:tc>
        <w:tc>
          <w:tcPr>
            <w:tcW w:w="12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689F420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提供样品</w:t>
            </w:r>
          </w:p>
        </w:tc>
      </w:tr>
      <w:tr w14:paraId="2BE5530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3" w:hRule="atLeast"/>
          <w:jc w:val="center"/>
        </w:trPr>
        <w:tc>
          <w:tcPr>
            <w:tcW w:w="823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17CED85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10</w:t>
            </w:r>
          </w:p>
          <w:p w14:paraId="7B5AD37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3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1196548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一体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(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夹式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\扣式）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三导联</w:t>
            </w:r>
          </w:p>
        </w:tc>
        <w:tc>
          <w:tcPr>
            <w:tcW w:w="4020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64C45FE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迈瑞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ipm5 neo、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迈瑞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ipm5 、飞利浦M8105A、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迈瑞MEC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 xml:space="preserve">-1000、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迈瑞MEC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-2000和心重典ZD120B 等品牌</w:t>
            </w:r>
          </w:p>
        </w:tc>
        <w:tc>
          <w:tcPr>
            <w:tcW w:w="760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6EE3544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</w:p>
          <w:p w14:paraId="500404B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15</w:t>
            </w:r>
          </w:p>
        </w:tc>
        <w:tc>
          <w:tcPr>
            <w:tcW w:w="1929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2977E6C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6个月</w:t>
            </w:r>
          </w:p>
        </w:tc>
        <w:tc>
          <w:tcPr>
            <w:tcW w:w="12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0396DBB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提供样品</w:t>
            </w:r>
          </w:p>
        </w:tc>
      </w:tr>
      <w:tr w14:paraId="3B00305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7" w:hRule="atLeast"/>
          <w:jc w:val="center"/>
        </w:trPr>
        <w:tc>
          <w:tcPr>
            <w:tcW w:w="823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4AE2768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11</w:t>
            </w:r>
          </w:p>
          <w:p w14:paraId="7B3ECAD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3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24D2AC9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一体软指套式血氧探头（成人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儿童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）</w:t>
            </w:r>
          </w:p>
        </w:tc>
        <w:tc>
          <w:tcPr>
            <w:tcW w:w="4020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61AEC65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邦健pm-900</w:t>
            </w:r>
          </w:p>
          <w:p w14:paraId="5C1BF16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和心重典ZD120B、ZD120D</w:t>
            </w:r>
          </w:p>
          <w:p w14:paraId="431D6CF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乐创享PM12B</w:t>
            </w:r>
          </w:p>
          <w:p w14:paraId="43DD9A8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理邦M8B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  <w:t>、X10</w:t>
            </w:r>
          </w:p>
          <w:p w14:paraId="4BB20AA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科曼STAR8000A</w:t>
            </w:r>
          </w:p>
          <w:p w14:paraId="10C947A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金科威UT4000B、UT4000A</w:t>
            </w:r>
          </w:p>
          <w:p w14:paraId="0B5FD32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中微泽F6</w:t>
            </w:r>
          </w:p>
          <w:p w14:paraId="333C989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凯进（KX-8000C、KX-4000B）</w:t>
            </w:r>
          </w:p>
          <w:p w14:paraId="108AF5F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迈瑞BeneVision N15、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迈瑞MEC-2000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MEC-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1000</w:t>
            </w:r>
          </w:p>
          <w:p w14:paraId="463B358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迈瑞uMEC10</w:t>
            </w:r>
          </w:p>
          <w:p w14:paraId="3910F8D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迈瑞PM-9000、PM-9800</w:t>
            </w:r>
          </w:p>
          <w:p w14:paraId="792BA0B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迈瑞ePM12M、ePM12 、迈瑞IPM5、迈瑞 T5</w:t>
            </w:r>
          </w:p>
          <w:p w14:paraId="0C68B17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飞利浦（MP20、MX500、MX8004A、MX550、MP5）</w:t>
            </w:r>
          </w:p>
          <w:p w14:paraId="009B02F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诺成 NTS-3000A</w:t>
            </w:r>
          </w:p>
          <w:p w14:paraId="3B26256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GE DASH5000等品牌监护仪</w:t>
            </w:r>
          </w:p>
        </w:tc>
        <w:tc>
          <w:tcPr>
            <w:tcW w:w="760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22E8855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30</w:t>
            </w:r>
          </w:p>
        </w:tc>
        <w:tc>
          <w:tcPr>
            <w:tcW w:w="1929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17414D1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6个月</w:t>
            </w:r>
          </w:p>
          <w:p w14:paraId="5029FBF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2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2A08ABF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提供样品</w:t>
            </w:r>
          </w:p>
        </w:tc>
      </w:tr>
      <w:tr w14:paraId="516B587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2" w:hRule="atLeast"/>
          <w:jc w:val="center"/>
        </w:trPr>
        <w:tc>
          <w:tcPr>
            <w:tcW w:w="8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5C15ABF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13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4E197B7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绑带式血氧探头（婴儿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儿童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）</w:t>
            </w:r>
          </w:p>
        </w:tc>
        <w:tc>
          <w:tcPr>
            <w:tcW w:w="4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6BF0AC9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迈瑞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ipm5 neo、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迈瑞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ipm5 、飞利浦M8105A、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迈瑞MEC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-1000、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迈瑞MEC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-2000、和心重典ZD120B等品牌监护仪</w:t>
            </w:r>
          </w:p>
        </w:tc>
        <w:tc>
          <w:tcPr>
            <w:tcW w:w="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69E562C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20</w:t>
            </w:r>
          </w:p>
        </w:tc>
        <w:tc>
          <w:tcPr>
            <w:tcW w:w="19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7DE562F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6个月</w:t>
            </w:r>
          </w:p>
        </w:tc>
        <w:tc>
          <w:tcPr>
            <w:tcW w:w="12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4CA396F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提供样品</w:t>
            </w:r>
          </w:p>
        </w:tc>
      </w:tr>
    </w:tbl>
    <w:p w14:paraId="7EA9FFD8">
      <w:pPr>
        <w:numPr>
          <w:numId w:val="0"/>
        </w:numP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auto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auto"/>
          <w:lang w:val="en-US" w:eastAsia="zh-CN" w:bidi="ar"/>
        </w:rPr>
        <w:t>三、资质及供货要求：</w:t>
      </w:r>
    </w:p>
    <w:p w14:paraId="128CB182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auto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auto"/>
          <w:lang w:val="en-US" w:eastAsia="zh-CN" w:bidi="ar"/>
        </w:rPr>
        <w:t>所供应配件需要由正规生产厂家生产，需要提供产品注册证、厂家三证。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auto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auto"/>
          <w:lang w:val="en-US" w:eastAsia="zh-CN" w:bidi="ar"/>
        </w:rPr>
        <w:t>2.提供的产品必须是全新、标识清楚、符合国家规定的质量标准及有关质量规定和要求，符合甲方有关质量要求，产品性能指标灵敏度、精确度高，误差在可控范围内，在±2％内。否则视为损坏产品，必须给予更换。外包装上必须标明生产厂家、产品名称、医疗器械注册证号等信息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auto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auto"/>
          <w:lang w:val="en-US" w:eastAsia="zh-CN" w:bidi="ar"/>
        </w:rPr>
        <w:t>3.质保期要求：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auto"/>
          <w:lang w:val="en-US" w:eastAsia="zh-CN" w:bidi="ar"/>
        </w:rPr>
        <w:t>提供产品需能与我院现有监护设备匹配，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auto"/>
          <w:lang w:val="en-US" w:eastAsia="zh-CN" w:bidi="ar"/>
        </w:rPr>
        <w:t>质保期内临床如对显示的检查数值有争议，需无条件更换全新配件，更换的新配件享受相同质保待遇，故障换件不支持维修件、返修件。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auto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auto"/>
          <w:lang w:val="en-US" w:eastAsia="zh-CN" w:bidi="ar"/>
        </w:rPr>
        <w:t>4.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auto"/>
          <w:lang w:val="en-US" w:eastAsia="zh-CN" w:bidi="ar"/>
        </w:rPr>
        <w:t>供货速度：5个日历日。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auto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color="auto" w:fill="auto"/>
          <w:lang w:val="en-US" w:eastAsia="zh-CN" w:bidi="ar"/>
        </w:rPr>
        <w:t>5.供货合同期3年，按甲方需求供货。</w:t>
      </w:r>
    </w:p>
    <w:sectPr>
      <w:pgSz w:w="11906" w:h="16838"/>
      <w:pgMar w:top="1080" w:right="1440" w:bottom="108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2DA4D2"/>
    <w:multiLevelType w:val="singleLevel"/>
    <w:tmpl w:val="B52DA4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jM2Y3ZGY0ZTdhZTUyNzBlOGIyODRhZWY0MzUzMDIifQ=="/>
  </w:docVars>
  <w:rsids>
    <w:rsidRoot w:val="22E3073E"/>
    <w:rsid w:val="045E7583"/>
    <w:rsid w:val="04B02C1A"/>
    <w:rsid w:val="147D19FA"/>
    <w:rsid w:val="1CE407F6"/>
    <w:rsid w:val="22E3073E"/>
    <w:rsid w:val="36277580"/>
    <w:rsid w:val="39E72A68"/>
    <w:rsid w:val="5FD503BB"/>
    <w:rsid w:val="68BA2B48"/>
    <w:rsid w:val="74C7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984</Words>
  <Characters>1538</Characters>
  <Lines>0</Lines>
  <Paragraphs>0</Paragraphs>
  <TotalTime>15</TotalTime>
  <ScaleCrop>false</ScaleCrop>
  <LinksUpToDate>false</LinksUpToDate>
  <CharactersWithSpaces>1565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2024-08-13T07:24:00Z</dcterms:created>
  <dc:creator>耿顺峰</dc:creator>
  <cp:lastModifiedBy>云</cp:lastModifiedBy>
  <cp:lastPrinted>2024-09-03T06:54:16Z</cp:lastPrinted>
  <dcterms:modified xsi:type="dcterms:W3CDTF">2024-09-03T06:55:01Z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85F468FB2DB3409AAD3DC06AD5F2D8D6_13</vt:lpwstr>
  </property>
</Properties>
</file>