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D15" w:rsidRDefault="00C91983" w:rsidP="00F255F7">
      <w:pPr>
        <w:autoSpaceDE w:val="0"/>
        <w:autoSpaceDN w:val="0"/>
        <w:adjustRightInd w:val="0"/>
        <w:spacing w:line="640" w:lineRule="exact"/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尿碘(样本释放剂)</w:t>
      </w:r>
      <w:r w:rsidR="00F255F7">
        <w:rPr>
          <w:rFonts w:ascii="宋体" w:eastAsia="宋体" w:hAnsi="宋体" w:cs="宋体" w:hint="eastAsia"/>
          <w:b/>
          <w:bCs/>
          <w:sz w:val="32"/>
          <w:szCs w:val="32"/>
        </w:rPr>
        <w:t>及配套设备</w:t>
      </w:r>
      <w:r w:rsidR="00545B3E">
        <w:rPr>
          <w:rFonts w:ascii="宋体" w:eastAsia="宋体" w:hAnsi="宋体" w:cs="宋体" w:hint="eastAsia"/>
          <w:b/>
          <w:bCs/>
          <w:sz w:val="32"/>
          <w:szCs w:val="32"/>
        </w:rPr>
        <w:t>技术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参数</w:t>
      </w:r>
      <w:r w:rsidR="00545B3E">
        <w:rPr>
          <w:rFonts w:ascii="宋体" w:eastAsia="宋体" w:hAnsi="宋体" w:cs="宋体" w:hint="eastAsia"/>
          <w:b/>
          <w:bCs/>
          <w:sz w:val="32"/>
          <w:szCs w:val="32"/>
        </w:rPr>
        <w:t>要求</w:t>
      </w:r>
    </w:p>
    <w:p w:rsidR="00537D15" w:rsidRDefault="00545B3E">
      <w:pPr>
        <w:spacing w:line="240" w:lineRule="atLeast"/>
        <w:ind w:firstLineChars="100" w:firstLine="28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1.</w:t>
      </w:r>
      <w:r w:rsidR="00C91983">
        <w:rPr>
          <w:rFonts w:ascii="宋体" w:eastAsia="宋体" w:hAnsi="宋体" w:cs="宋体" w:hint="eastAsia"/>
          <w:sz w:val="28"/>
          <w:szCs w:val="28"/>
        </w:rPr>
        <w:t>产品用途：本产品主要用于定量检测人尿液中的碘含量。</w:t>
      </w:r>
    </w:p>
    <w:p w:rsidR="00537D15" w:rsidRDefault="00545B3E">
      <w:pPr>
        <w:spacing w:line="240" w:lineRule="atLeast"/>
        <w:ind w:firstLineChars="100" w:firstLine="28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</w:t>
      </w:r>
      <w:r w:rsidR="00C91983">
        <w:rPr>
          <w:rFonts w:ascii="宋体" w:eastAsia="宋体" w:hAnsi="宋体" w:cs="宋体" w:hint="eastAsia"/>
          <w:sz w:val="28"/>
          <w:szCs w:val="28"/>
        </w:rPr>
        <w:t>检测方法：阳极溶出伏安法。检验原理：利用碘离子的氧化还原性，先施加正电位将碘离子氧化捕获到传感器表面，然后施加负电位将捕获的碘分子还原，测量还原产生的峰电流的大小来测定碘离子的含量。</w:t>
      </w:r>
    </w:p>
    <w:p w:rsidR="00537D15" w:rsidRDefault="00545B3E">
      <w:pPr>
        <w:spacing w:line="240" w:lineRule="atLeast"/>
        <w:ind w:firstLineChars="100" w:firstLine="28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3.</w:t>
      </w:r>
      <w:r w:rsidR="00C91983">
        <w:rPr>
          <w:rFonts w:ascii="宋体" w:eastAsia="宋体" w:hAnsi="宋体" w:cs="宋体" w:hint="eastAsia"/>
          <w:sz w:val="28"/>
          <w:szCs w:val="28"/>
        </w:rPr>
        <w:t>最低检测限：＜50μg/L，检测灵敏度≤1μg/L。</w:t>
      </w:r>
    </w:p>
    <w:p w:rsidR="00537D15" w:rsidRDefault="00545B3E">
      <w:pPr>
        <w:spacing w:line="240" w:lineRule="atLeast"/>
        <w:ind w:firstLineChars="100" w:firstLine="28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 w:rsidR="00C91983">
        <w:rPr>
          <w:rFonts w:ascii="宋体" w:eastAsia="宋体" w:hAnsi="宋体" w:cs="宋体" w:hint="eastAsia"/>
          <w:sz w:val="28"/>
          <w:szCs w:val="28"/>
        </w:rPr>
        <w:t>准确性：偏倚 Bias%≤10%；线性：相关系数 r≥0.95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537D15" w:rsidRDefault="00545B3E">
      <w:pPr>
        <w:spacing w:line="240" w:lineRule="atLeast"/>
        <w:ind w:firstLineChars="100" w:firstLine="28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</w:t>
      </w:r>
      <w:r w:rsidR="00C91983">
        <w:rPr>
          <w:rFonts w:ascii="宋体" w:eastAsia="宋体" w:hAnsi="宋体" w:cs="宋体" w:hint="eastAsia"/>
          <w:sz w:val="28"/>
          <w:szCs w:val="28"/>
        </w:rPr>
        <w:t>精密度：变异系数＜10%。</w:t>
      </w:r>
      <w:bookmarkStart w:id="0" w:name="_GoBack"/>
      <w:bookmarkEnd w:id="0"/>
    </w:p>
    <w:p w:rsidR="00537D15" w:rsidRDefault="00545B3E">
      <w:pPr>
        <w:spacing w:line="240" w:lineRule="atLeast"/>
        <w:ind w:firstLineChars="100" w:firstLine="28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 w:rsidR="00C91983">
        <w:rPr>
          <w:rFonts w:ascii="宋体" w:eastAsia="宋体" w:hAnsi="宋体" w:cs="宋体" w:hint="eastAsia"/>
          <w:sz w:val="28"/>
          <w:szCs w:val="28"/>
        </w:rPr>
        <w:t>测试速度每小时不少于50样本。</w:t>
      </w:r>
    </w:p>
    <w:p w:rsidR="00537D15" w:rsidRDefault="00545B3E">
      <w:pPr>
        <w:spacing w:line="240" w:lineRule="atLeast"/>
        <w:ind w:firstLineChars="100" w:firstLine="28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7.</w:t>
      </w:r>
      <w:r w:rsidR="00C91983">
        <w:rPr>
          <w:rFonts w:ascii="宋体" w:eastAsia="宋体" w:hAnsi="宋体" w:cs="宋体" w:hint="eastAsia"/>
          <w:sz w:val="28"/>
          <w:szCs w:val="28"/>
        </w:rPr>
        <w:t>配套设备对环境无特殊要求，具备开机自检功能，可在开放环境操作。</w:t>
      </w:r>
    </w:p>
    <w:p w:rsidR="00537D15" w:rsidRDefault="00545B3E">
      <w:pPr>
        <w:spacing w:line="240" w:lineRule="atLeast"/>
        <w:ind w:firstLineChars="100" w:firstLine="28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8.</w:t>
      </w:r>
      <w:r w:rsidR="00C91983">
        <w:rPr>
          <w:rFonts w:ascii="宋体" w:eastAsia="宋体" w:hAnsi="宋体" w:cs="宋体" w:hint="eastAsia"/>
          <w:sz w:val="28"/>
          <w:szCs w:val="28"/>
        </w:rPr>
        <w:t>配套试剂不含有毒化学试剂。</w:t>
      </w:r>
    </w:p>
    <w:p w:rsidR="00537D15" w:rsidRDefault="00537D15">
      <w:pPr>
        <w:rPr>
          <w:sz w:val="28"/>
          <w:szCs w:val="28"/>
        </w:rPr>
      </w:pPr>
    </w:p>
    <w:sectPr w:rsidR="00537D15" w:rsidSect="00537D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66B" w:rsidRDefault="00DA566B" w:rsidP="00545B3E">
      <w:r>
        <w:separator/>
      </w:r>
    </w:p>
  </w:endnote>
  <w:endnote w:type="continuationSeparator" w:id="0">
    <w:p w:rsidR="00DA566B" w:rsidRDefault="00DA566B" w:rsidP="00545B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66B" w:rsidRDefault="00DA566B" w:rsidP="00545B3E">
      <w:r>
        <w:separator/>
      </w:r>
    </w:p>
  </w:footnote>
  <w:footnote w:type="continuationSeparator" w:id="0">
    <w:p w:rsidR="00DA566B" w:rsidRDefault="00DA566B" w:rsidP="00545B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913000E"/>
    <w:rsid w:val="00537D15"/>
    <w:rsid w:val="00545B3E"/>
    <w:rsid w:val="00C36A66"/>
    <w:rsid w:val="00C91983"/>
    <w:rsid w:val="00DA566B"/>
    <w:rsid w:val="00F255F7"/>
    <w:rsid w:val="035E0DCB"/>
    <w:rsid w:val="049F0018"/>
    <w:rsid w:val="064D10B6"/>
    <w:rsid w:val="075820D9"/>
    <w:rsid w:val="07AA0487"/>
    <w:rsid w:val="09092AE1"/>
    <w:rsid w:val="098C13BB"/>
    <w:rsid w:val="0B6C2FE2"/>
    <w:rsid w:val="0CA75ED1"/>
    <w:rsid w:val="0D467023"/>
    <w:rsid w:val="0D7352E8"/>
    <w:rsid w:val="0F1A2DBF"/>
    <w:rsid w:val="0FD7290F"/>
    <w:rsid w:val="10CB6C40"/>
    <w:rsid w:val="121D1A2A"/>
    <w:rsid w:val="13F5025E"/>
    <w:rsid w:val="166F4E39"/>
    <w:rsid w:val="17952B44"/>
    <w:rsid w:val="18BC6625"/>
    <w:rsid w:val="190E718A"/>
    <w:rsid w:val="1913000E"/>
    <w:rsid w:val="1A0C46F9"/>
    <w:rsid w:val="1AC43D24"/>
    <w:rsid w:val="1B7F2A3B"/>
    <w:rsid w:val="1BC2016F"/>
    <w:rsid w:val="1BCB195B"/>
    <w:rsid w:val="1C644FD1"/>
    <w:rsid w:val="1C91000F"/>
    <w:rsid w:val="1DF95F90"/>
    <w:rsid w:val="1DFA71C6"/>
    <w:rsid w:val="1EBA5151"/>
    <w:rsid w:val="1FA048C8"/>
    <w:rsid w:val="1FAD6628"/>
    <w:rsid w:val="2355624B"/>
    <w:rsid w:val="25BD4F13"/>
    <w:rsid w:val="26DF51B2"/>
    <w:rsid w:val="279C1521"/>
    <w:rsid w:val="2D5442DC"/>
    <w:rsid w:val="2DB110B4"/>
    <w:rsid w:val="312F1245"/>
    <w:rsid w:val="323F6470"/>
    <w:rsid w:val="326774A2"/>
    <w:rsid w:val="33DF356F"/>
    <w:rsid w:val="33E423C8"/>
    <w:rsid w:val="34963812"/>
    <w:rsid w:val="35135359"/>
    <w:rsid w:val="354F1653"/>
    <w:rsid w:val="3640620F"/>
    <w:rsid w:val="36503871"/>
    <w:rsid w:val="37C933B4"/>
    <w:rsid w:val="392C2231"/>
    <w:rsid w:val="3A7C1B86"/>
    <w:rsid w:val="3A8B2D03"/>
    <w:rsid w:val="3AD306F6"/>
    <w:rsid w:val="3C2051B6"/>
    <w:rsid w:val="3C403767"/>
    <w:rsid w:val="3D5F5921"/>
    <w:rsid w:val="3FC80A2C"/>
    <w:rsid w:val="40CF0759"/>
    <w:rsid w:val="42E23CEE"/>
    <w:rsid w:val="4375587F"/>
    <w:rsid w:val="4437003E"/>
    <w:rsid w:val="44C90A0F"/>
    <w:rsid w:val="4797477D"/>
    <w:rsid w:val="49993ED6"/>
    <w:rsid w:val="49EA3418"/>
    <w:rsid w:val="4B15783B"/>
    <w:rsid w:val="4C9559A8"/>
    <w:rsid w:val="4FDC40B7"/>
    <w:rsid w:val="51BA5EA5"/>
    <w:rsid w:val="525D31A7"/>
    <w:rsid w:val="544B7913"/>
    <w:rsid w:val="57AF6A1C"/>
    <w:rsid w:val="57D9299C"/>
    <w:rsid w:val="57F565B4"/>
    <w:rsid w:val="595258EE"/>
    <w:rsid w:val="5AC201CF"/>
    <w:rsid w:val="5F880142"/>
    <w:rsid w:val="616A5A2F"/>
    <w:rsid w:val="6287166C"/>
    <w:rsid w:val="639F0D90"/>
    <w:rsid w:val="64F07807"/>
    <w:rsid w:val="66044B9F"/>
    <w:rsid w:val="684D160A"/>
    <w:rsid w:val="6ABD1878"/>
    <w:rsid w:val="6B5470BB"/>
    <w:rsid w:val="730D25A6"/>
    <w:rsid w:val="76372B25"/>
    <w:rsid w:val="77186F70"/>
    <w:rsid w:val="7D845F21"/>
    <w:rsid w:val="7E875588"/>
    <w:rsid w:val="7FA42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7D15"/>
    <w:pPr>
      <w:widowControl w:val="0"/>
      <w:jc w:val="both"/>
    </w:pPr>
    <w:rPr>
      <w:rFonts w:ascii="Calibri" w:eastAsia="微软雅黑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45B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45B3E"/>
    <w:rPr>
      <w:rFonts w:ascii="Calibri" w:eastAsia="微软雅黑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545B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45B3E"/>
    <w:rPr>
      <w:rFonts w:ascii="Calibri" w:eastAsia="微软雅黑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阿俊</dc:creator>
  <cp:lastModifiedBy>Administrator</cp:lastModifiedBy>
  <cp:revision>3</cp:revision>
  <dcterms:created xsi:type="dcterms:W3CDTF">2021-05-05T23:25:00Z</dcterms:created>
  <dcterms:modified xsi:type="dcterms:W3CDTF">2021-06-16T08:50:00Z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052EE1351A774F68B04A5FF0FC1F48A0</vt:lpwstr>
  </property>
</Properties>
</file>