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B9" w:rsidRDefault="00DB255A" w:rsidP="00F559B9">
      <w:pPr>
        <w:spacing w:line="360" w:lineRule="auto"/>
        <w:ind w:firstLineChars="200" w:firstLine="640"/>
        <w:jc w:val="center"/>
        <w:rPr>
          <w:rFonts w:cs="Arial"/>
          <w:color w:val="000000"/>
          <w:sz w:val="32"/>
          <w:szCs w:val="32"/>
        </w:rPr>
      </w:pPr>
      <w:r>
        <w:rPr>
          <w:rFonts w:cs="Arial" w:hint="eastAsia"/>
          <w:color w:val="000000"/>
          <w:sz w:val="32"/>
          <w:szCs w:val="32"/>
        </w:rPr>
        <w:t>输液瓶（袋）、透析桶回收处置服务项目</w:t>
      </w:r>
    </w:p>
    <w:p w:rsidR="00B010F2" w:rsidRDefault="00DB255A" w:rsidP="00F559B9">
      <w:pPr>
        <w:spacing w:line="360" w:lineRule="auto"/>
        <w:ind w:firstLineChars="200" w:firstLine="640"/>
        <w:jc w:val="center"/>
        <w:rPr>
          <w:rFonts w:cs="Arial"/>
          <w:color w:val="000000"/>
          <w:sz w:val="32"/>
          <w:szCs w:val="32"/>
        </w:rPr>
      </w:pPr>
      <w:r>
        <w:rPr>
          <w:rFonts w:cs="Arial" w:hint="eastAsia"/>
          <w:color w:val="000000"/>
          <w:sz w:val="32"/>
          <w:szCs w:val="32"/>
        </w:rPr>
        <w:t>竞价谈判</w:t>
      </w:r>
      <w:r w:rsidR="00B010F2">
        <w:rPr>
          <w:rFonts w:cs="Arial" w:hint="eastAsia"/>
          <w:color w:val="000000"/>
          <w:sz w:val="32"/>
          <w:szCs w:val="32"/>
        </w:rPr>
        <w:t>公告</w:t>
      </w:r>
      <w:r w:rsidR="00F559B9">
        <w:rPr>
          <w:rFonts w:cs="Arial" w:hint="eastAsia"/>
          <w:color w:val="000000"/>
          <w:sz w:val="32"/>
          <w:szCs w:val="32"/>
        </w:rPr>
        <w:t>（二次）</w:t>
      </w:r>
    </w:p>
    <w:p w:rsidR="00B010F2" w:rsidRDefault="00B010F2" w:rsidP="00B010F2">
      <w:pPr>
        <w:spacing w:line="360" w:lineRule="auto"/>
        <w:ind w:firstLineChars="200" w:firstLine="480"/>
        <w:rPr>
          <w:rFonts w:cs="Arial"/>
          <w:color w:val="000000"/>
          <w:sz w:val="24"/>
        </w:rPr>
      </w:pPr>
      <w:r>
        <w:rPr>
          <w:rFonts w:cs="Arial" w:hint="eastAsia"/>
          <w:color w:val="000000"/>
          <w:sz w:val="24"/>
        </w:rPr>
        <w:t>根据国家相关法律法规的规定和《皖医二附院采购管理办法》，依照公开、公平、公正的原则，现对我院输液瓶（袋）、透析桶回收处置服务项目拟采取竞价谈判的方式进行采购，欢迎符合条件的供应商报名参加投标。</w:t>
      </w:r>
    </w:p>
    <w:p w:rsidR="00B010F2" w:rsidRDefault="00B010F2" w:rsidP="00B010F2">
      <w:pPr>
        <w:spacing w:line="360" w:lineRule="auto"/>
        <w:ind w:left="480"/>
        <w:rPr>
          <w:rFonts w:cs="Arial"/>
          <w:color w:val="000000"/>
          <w:sz w:val="24"/>
        </w:rPr>
      </w:pPr>
      <w:r>
        <w:rPr>
          <w:rFonts w:cs="Arial" w:hint="eastAsia"/>
          <w:color w:val="000000"/>
          <w:sz w:val="24"/>
        </w:rPr>
        <w:t>一、谈判编号：</w:t>
      </w:r>
      <w:r w:rsidR="00DB255A">
        <w:rPr>
          <w:rFonts w:cs="Arial"/>
          <w:color w:val="000000"/>
          <w:sz w:val="24"/>
        </w:rPr>
        <w:t>2021-0</w:t>
      </w:r>
      <w:r w:rsidR="00DB255A">
        <w:rPr>
          <w:rFonts w:cs="Arial" w:hint="eastAsia"/>
          <w:color w:val="000000"/>
          <w:sz w:val="24"/>
        </w:rPr>
        <w:t>53</w:t>
      </w:r>
      <w:r>
        <w:rPr>
          <w:rFonts w:cs="Arial" w:hint="eastAsia"/>
          <w:color w:val="000000"/>
          <w:sz w:val="24"/>
        </w:rPr>
        <w:t>；</w:t>
      </w:r>
    </w:p>
    <w:p w:rsidR="00B010F2" w:rsidRDefault="00B010F2" w:rsidP="00B010F2">
      <w:pPr>
        <w:tabs>
          <w:tab w:val="center" w:pos="4422"/>
        </w:tabs>
        <w:spacing w:line="360" w:lineRule="auto"/>
        <w:ind w:firstLineChars="200" w:firstLine="480"/>
        <w:rPr>
          <w:rFonts w:cs="Arial"/>
          <w:color w:val="000000"/>
          <w:sz w:val="24"/>
        </w:rPr>
      </w:pPr>
      <w:r>
        <w:rPr>
          <w:rFonts w:cs="Arial" w:hint="eastAsia"/>
          <w:color w:val="000000"/>
          <w:sz w:val="24"/>
        </w:rPr>
        <w:t>二、项目名称：输液瓶（袋）、透析桶回收处置服务；</w:t>
      </w:r>
    </w:p>
    <w:p w:rsidR="00B010F2" w:rsidRDefault="00B010F2" w:rsidP="00B010F2">
      <w:pPr>
        <w:spacing w:line="440" w:lineRule="exact"/>
        <w:ind w:firstLineChars="200" w:firstLine="480"/>
        <w:textAlignment w:val="baseline"/>
        <w:rPr>
          <w:rFonts w:ascii="宋体" w:hAnsi="宋体"/>
          <w:bCs/>
          <w:sz w:val="24"/>
        </w:rPr>
      </w:pPr>
      <w:r>
        <w:rPr>
          <w:rFonts w:ascii="宋体" w:hAnsi="宋体" w:hint="eastAsia"/>
          <w:bCs/>
          <w:sz w:val="24"/>
        </w:rPr>
        <w:t>三、年产量：塑料输液瓶</w:t>
      </w:r>
      <w:r>
        <w:rPr>
          <w:rFonts w:ascii="宋体" w:hAnsi="宋体" w:hint="eastAsia"/>
          <w:bCs/>
          <w:sz w:val="24"/>
        </w:rPr>
        <w:t>24</w:t>
      </w:r>
      <w:r>
        <w:rPr>
          <w:rFonts w:ascii="宋体" w:hAnsi="宋体" w:hint="eastAsia"/>
          <w:bCs/>
          <w:sz w:val="24"/>
        </w:rPr>
        <w:t>吨</w:t>
      </w:r>
      <w:r>
        <w:rPr>
          <w:rFonts w:ascii="宋体" w:hAnsi="宋体" w:hint="eastAsia"/>
          <w:bCs/>
          <w:sz w:val="24"/>
        </w:rPr>
        <w:t>/</w:t>
      </w:r>
      <w:r>
        <w:rPr>
          <w:rFonts w:ascii="宋体" w:hAnsi="宋体" w:hint="eastAsia"/>
          <w:bCs/>
          <w:sz w:val="24"/>
        </w:rPr>
        <w:t>年、玻璃输液瓶</w:t>
      </w:r>
      <w:r>
        <w:rPr>
          <w:rFonts w:ascii="宋体" w:hAnsi="宋体" w:hint="eastAsia"/>
          <w:bCs/>
          <w:sz w:val="24"/>
        </w:rPr>
        <w:t>36</w:t>
      </w:r>
      <w:r>
        <w:rPr>
          <w:rFonts w:ascii="宋体" w:hAnsi="宋体" w:hint="eastAsia"/>
          <w:bCs/>
          <w:sz w:val="24"/>
        </w:rPr>
        <w:t>吨</w:t>
      </w:r>
      <w:r>
        <w:rPr>
          <w:rFonts w:ascii="宋体" w:hAnsi="宋体" w:hint="eastAsia"/>
          <w:bCs/>
          <w:sz w:val="24"/>
        </w:rPr>
        <w:t>/</w:t>
      </w:r>
      <w:r>
        <w:rPr>
          <w:rFonts w:ascii="宋体" w:hAnsi="宋体" w:hint="eastAsia"/>
          <w:bCs/>
          <w:sz w:val="24"/>
        </w:rPr>
        <w:t>年、透析桶</w:t>
      </w:r>
      <w:r>
        <w:rPr>
          <w:rFonts w:ascii="宋体" w:hAnsi="宋体" w:hint="eastAsia"/>
          <w:bCs/>
          <w:sz w:val="24"/>
        </w:rPr>
        <w:t>18000</w:t>
      </w:r>
      <w:r>
        <w:rPr>
          <w:rFonts w:ascii="宋体" w:hAnsi="宋体" w:hint="eastAsia"/>
          <w:bCs/>
          <w:sz w:val="24"/>
        </w:rPr>
        <w:t>个</w:t>
      </w:r>
      <w:r>
        <w:rPr>
          <w:rFonts w:ascii="宋体" w:hAnsi="宋体" w:hint="eastAsia"/>
          <w:bCs/>
          <w:sz w:val="24"/>
        </w:rPr>
        <w:t>/</w:t>
      </w:r>
      <w:r>
        <w:rPr>
          <w:rFonts w:ascii="宋体" w:hAnsi="宋体" w:hint="eastAsia"/>
          <w:bCs/>
          <w:sz w:val="24"/>
        </w:rPr>
        <w:t>年；</w:t>
      </w:r>
    </w:p>
    <w:p w:rsidR="00B010F2" w:rsidRPr="00B010F2" w:rsidRDefault="00B010F2" w:rsidP="00B010F2">
      <w:pPr>
        <w:spacing w:line="440" w:lineRule="exact"/>
        <w:ind w:firstLineChars="200" w:firstLine="480"/>
        <w:textAlignment w:val="baseline"/>
        <w:rPr>
          <w:rFonts w:ascii="宋体" w:hAnsi="宋体" w:cs="Times New Roman"/>
          <w:bCs/>
          <w:sz w:val="24"/>
        </w:rPr>
      </w:pPr>
      <w:r>
        <w:rPr>
          <w:rFonts w:ascii="宋体" w:hAnsi="宋体" w:hint="eastAsia"/>
          <w:bCs/>
          <w:sz w:val="24"/>
        </w:rPr>
        <w:t>四</w:t>
      </w:r>
      <w:r w:rsidRPr="00B010F2">
        <w:rPr>
          <w:rFonts w:ascii="宋体" w:hAnsi="宋体" w:cs="Times New Roman" w:hint="eastAsia"/>
          <w:bCs/>
          <w:sz w:val="24"/>
        </w:rPr>
        <w:t>、采购内容：</w:t>
      </w:r>
    </w:p>
    <w:p w:rsidR="00B010F2" w:rsidRPr="00B010F2" w:rsidRDefault="00B010F2" w:rsidP="00B010F2">
      <w:pPr>
        <w:spacing w:line="440" w:lineRule="exact"/>
        <w:ind w:firstLineChars="200" w:firstLine="480"/>
        <w:textAlignment w:val="baseline"/>
        <w:rPr>
          <w:rFonts w:ascii="宋体" w:hAnsi="宋体" w:cs="Times New Roman"/>
          <w:bCs/>
          <w:sz w:val="24"/>
        </w:rPr>
      </w:pPr>
      <w:r w:rsidRPr="00B010F2">
        <w:rPr>
          <w:rFonts w:ascii="宋体" w:hAnsi="宋体" w:cs="Times New Roman" w:hint="eastAsia"/>
          <w:bCs/>
          <w:sz w:val="24"/>
        </w:rPr>
        <w:t>1.</w:t>
      </w:r>
      <w:r w:rsidRPr="00B010F2">
        <w:rPr>
          <w:rFonts w:ascii="宋体" w:hAnsi="宋体" w:cs="Times New Roman" w:hint="eastAsia"/>
          <w:bCs/>
          <w:sz w:val="24"/>
        </w:rPr>
        <w:t>本次服务采购内容为皖南医学院第二附属医院使用后未经污染的输液瓶（袋）、透析桶进行回收处置，服务期三年；</w:t>
      </w:r>
    </w:p>
    <w:p w:rsidR="00B010F2" w:rsidRPr="00B010F2" w:rsidRDefault="00B010F2" w:rsidP="00B010F2">
      <w:pPr>
        <w:spacing w:line="440" w:lineRule="exact"/>
        <w:ind w:firstLineChars="200" w:firstLine="480"/>
        <w:textAlignment w:val="baseline"/>
        <w:rPr>
          <w:rFonts w:ascii="宋体" w:hAnsi="宋体" w:cs="Times New Roman"/>
          <w:bCs/>
          <w:sz w:val="24"/>
        </w:rPr>
      </w:pPr>
      <w:r w:rsidRPr="00B010F2">
        <w:rPr>
          <w:rFonts w:ascii="宋体" w:hAnsi="宋体" w:cs="Times New Roman" w:hint="eastAsia"/>
          <w:bCs/>
          <w:sz w:val="24"/>
        </w:rPr>
        <w:t>2.</w:t>
      </w:r>
      <w:r w:rsidRPr="00B010F2">
        <w:rPr>
          <w:rFonts w:ascii="宋体" w:hAnsi="宋体" w:hint="eastAsia"/>
          <w:bCs/>
          <w:sz w:val="24"/>
        </w:rPr>
        <w:t>中标人须在院区内设有符合要求的暂存间，场地由医院提供</w:t>
      </w:r>
      <w:r>
        <w:rPr>
          <w:rFonts w:ascii="宋体" w:hAnsi="宋体" w:hint="eastAsia"/>
          <w:bCs/>
          <w:sz w:val="24"/>
        </w:rPr>
        <w:t>；</w:t>
      </w:r>
    </w:p>
    <w:p w:rsidR="00B010F2" w:rsidRPr="00B010F2" w:rsidRDefault="00B010F2" w:rsidP="00B010F2">
      <w:pPr>
        <w:spacing w:line="440" w:lineRule="exact"/>
        <w:ind w:firstLineChars="200" w:firstLine="480"/>
        <w:textAlignment w:val="baseline"/>
        <w:rPr>
          <w:rFonts w:ascii="宋体" w:hAnsi="宋体"/>
          <w:bCs/>
          <w:sz w:val="24"/>
        </w:rPr>
      </w:pPr>
      <w:r w:rsidRPr="00B010F2">
        <w:rPr>
          <w:rFonts w:ascii="宋体" w:hAnsi="宋体" w:cs="Times New Roman" w:hint="eastAsia"/>
          <w:bCs/>
          <w:sz w:val="24"/>
        </w:rPr>
        <w:t>3.</w:t>
      </w:r>
      <w:r w:rsidRPr="00B010F2">
        <w:rPr>
          <w:rFonts w:ascii="宋体" w:hAnsi="宋体" w:cs="Times New Roman" w:hint="eastAsia"/>
          <w:bCs/>
          <w:sz w:val="24"/>
        </w:rPr>
        <w:t>中标人须安排专人负责全院各病区未被污染输液瓶（袋）等的收集、分类、暂存</w:t>
      </w:r>
      <w:r w:rsidRPr="00B010F2">
        <w:rPr>
          <w:rFonts w:ascii="宋体" w:hAnsi="宋体" w:hint="eastAsia"/>
          <w:bCs/>
          <w:sz w:val="24"/>
        </w:rPr>
        <w:t>、转运等工作，并配备所需的卫生耗材</w:t>
      </w:r>
      <w:r>
        <w:rPr>
          <w:rFonts w:ascii="宋体" w:hAnsi="宋体" w:hint="eastAsia"/>
          <w:bCs/>
          <w:sz w:val="24"/>
        </w:rPr>
        <w:t>；</w:t>
      </w:r>
    </w:p>
    <w:p w:rsidR="00B010F2" w:rsidRPr="00B010F2" w:rsidRDefault="00B010F2" w:rsidP="00B010F2">
      <w:pPr>
        <w:spacing w:line="440" w:lineRule="exact"/>
        <w:ind w:firstLineChars="200" w:firstLine="480"/>
        <w:textAlignment w:val="baseline"/>
        <w:rPr>
          <w:rFonts w:ascii="宋体" w:hAnsi="宋体"/>
          <w:bCs/>
          <w:sz w:val="24"/>
        </w:rPr>
      </w:pPr>
      <w:r>
        <w:rPr>
          <w:rFonts w:ascii="宋体" w:hAnsi="宋体" w:hint="eastAsia"/>
          <w:bCs/>
          <w:sz w:val="24"/>
        </w:rPr>
        <w:t>五</w:t>
      </w:r>
      <w:r w:rsidRPr="00B010F2">
        <w:rPr>
          <w:rFonts w:ascii="宋体" w:hAnsi="宋体" w:hint="eastAsia"/>
          <w:bCs/>
          <w:sz w:val="24"/>
        </w:rPr>
        <w:t>、项目地点：安徽省芜湖市镜湖区康复路</w:t>
      </w:r>
      <w:r w:rsidRPr="00B010F2">
        <w:rPr>
          <w:rFonts w:ascii="宋体" w:hAnsi="宋体"/>
          <w:bCs/>
          <w:sz w:val="24"/>
        </w:rPr>
        <w:t>10</w:t>
      </w:r>
      <w:r w:rsidRPr="00B010F2">
        <w:rPr>
          <w:rFonts w:ascii="宋体" w:hAnsi="宋体" w:hint="eastAsia"/>
          <w:bCs/>
          <w:sz w:val="24"/>
        </w:rPr>
        <w:t>号；</w:t>
      </w:r>
    </w:p>
    <w:p w:rsidR="00B010F2" w:rsidRPr="00B010F2" w:rsidRDefault="00B010F2" w:rsidP="00B010F2">
      <w:pPr>
        <w:spacing w:line="440" w:lineRule="exact"/>
        <w:ind w:firstLineChars="200" w:firstLine="480"/>
        <w:textAlignment w:val="baseline"/>
        <w:rPr>
          <w:rFonts w:ascii="宋体" w:hAnsi="宋体"/>
          <w:bCs/>
          <w:sz w:val="24"/>
        </w:rPr>
      </w:pPr>
      <w:r w:rsidRPr="00B010F2">
        <w:rPr>
          <w:rFonts w:ascii="宋体" w:hAnsi="宋体" w:hint="eastAsia"/>
          <w:bCs/>
          <w:sz w:val="24"/>
        </w:rPr>
        <w:t>六、报价人的资格要求：</w:t>
      </w:r>
    </w:p>
    <w:p w:rsidR="00B010F2" w:rsidRDefault="00B010F2" w:rsidP="00B010F2">
      <w:pPr>
        <w:spacing w:line="440" w:lineRule="exact"/>
        <w:ind w:firstLineChars="200" w:firstLine="480"/>
        <w:textAlignment w:val="baseline"/>
        <w:rPr>
          <w:rFonts w:cs="Arial"/>
          <w:color w:val="000000"/>
          <w:sz w:val="24"/>
        </w:rPr>
      </w:pPr>
      <w:r>
        <w:rPr>
          <w:rFonts w:cs="Arial"/>
          <w:color w:val="000000"/>
          <w:sz w:val="24"/>
        </w:rPr>
        <w:t>1.</w:t>
      </w:r>
      <w:r>
        <w:rPr>
          <w:rFonts w:cs="Arial" w:hint="eastAsia"/>
          <w:color w:val="000000"/>
          <w:sz w:val="24"/>
        </w:rPr>
        <w:t>是依据中华人民共和国法律设立的，具有独立法人资格，具备有效的营业执照、税务登记证、组织机构代码证（或统一社会信用代码的营业执照）；</w:t>
      </w:r>
    </w:p>
    <w:p w:rsidR="00B010F2" w:rsidRDefault="00B010F2" w:rsidP="00B010F2">
      <w:pPr>
        <w:spacing w:line="440" w:lineRule="exact"/>
        <w:ind w:firstLineChars="200" w:firstLine="480"/>
        <w:textAlignment w:val="baseline"/>
        <w:rPr>
          <w:rFonts w:ascii="宋体" w:hAnsi="宋体"/>
          <w:sz w:val="24"/>
        </w:rPr>
      </w:pPr>
      <w:r>
        <w:rPr>
          <w:rFonts w:ascii="宋体" w:hAnsi="宋体" w:hint="eastAsia"/>
          <w:sz w:val="24"/>
        </w:rPr>
        <w:t>2.</w:t>
      </w:r>
      <w:r>
        <w:rPr>
          <w:rFonts w:ascii="宋体" w:hAnsi="宋体" w:hint="eastAsia"/>
          <w:sz w:val="24"/>
        </w:rPr>
        <w:t>具有医疗废塑料、废玻璃输液瓶回收加工经营范围，应符合国家</w:t>
      </w:r>
      <w:r w:rsidR="000C27AF">
        <w:rPr>
          <w:rFonts w:ascii="宋体" w:hAnsi="宋体" w:hint="eastAsia"/>
          <w:sz w:val="24"/>
        </w:rPr>
        <w:t>相关文件要求，并取得环评、排污许可及三同时竣工验收合法审批手续；</w:t>
      </w:r>
    </w:p>
    <w:p w:rsidR="00B010F2" w:rsidRDefault="00B010F2" w:rsidP="00B010F2">
      <w:pPr>
        <w:spacing w:line="440" w:lineRule="exact"/>
        <w:ind w:firstLineChars="200" w:firstLine="480"/>
        <w:textAlignment w:val="baseline"/>
        <w:rPr>
          <w:rFonts w:ascii="宋体" w:hAnsi="宋体"/>
          <w:sz w:val="24"/>
        </w:rPr>
      </w:pPr>
      <w:r>
        <w:rPr>
          <w:rFonts w:ascii="宋体" w:hAnsi="宋体" w:hint="eastAsia"/>
          <w:sz w:val="24"/>
        </w:rPr>
        <w:lastRenderedPageBreak/>
        <w:t>3.</w:t>
      </w:r>
      <w:r>
        <w:rPr>
          <w:rFonts w:ascii="宋体" w:hAnsi="宋体" w:hint="eastAsia"/>
          <w:sz w:val="24"/>
        </w:rPr>
        <w:t>具备履行所必须的回收、运输、处理等专业能力，制度健全、回收的输液瓶等不得用于医药、食品、化妆品、玩具等可能危害人体健康的行业，回收废物处理、再生利用溯源机制完整，不得回收后外包处置，必须是一体化企业。</w:t>
      </w:r>
    </w:p>
    <w:p w:rsidR="00B010F2" w:rsidRDefault="00B010F2" w:rsidP="00B010F2">
      <w:pPr>
        <w:spacing w:line="440" w:lineRule="exact"/>
        <w:ind w:firstLineChars="200" w:firstLine="480"/>
        <w:textAlignment w:val="baseline"/>
        <w:rPr>
          <w:rFonts w:ascii="宋体" w:hAnsi="宋体"/>
          <w:sz w:val="24"/>
        </w:rPr>
      </w:pPr>
      <w:r>
        <w:rPr>
          <w:rFonts w:ascii="宋体" w:hAnsi="宋体" w:hint="eastAsia"/>
          <w:sz w:val="24"/>
        </w:rPr>
        <w:t>4.</w:t>
      </w:r>
      <w:r>
        <w:rPr>
          <w:rFonts w:ascii="宋体" w:hAnsi="宋体" w:hint="eastAsia"/>
          <w:sz w:val="24"/>
        </w:rPr>
        <w:t>在芜湖本地有单位负责人，在当地或周边应有仓储或加工场所等，确保随叫随到，及时回收。</w:t>
      </w:r>
    </w:p>
    <w:p w:rsidR="00B010F2" w:rsidRDefault="00B010F2" w:rsidP="00B010F2">
      <w:pPr>
        <w:spacing w:line="440" w:lineRule="exact"/>
        <w:ind w:firstLineChars="200" w:firstLine="480"/>
        <w:textAlignment w:val="baseline"/>
        <w:rPr>
          <w:rFonts w:ascii="宋体" w:hAnsi="宋体"/>
          <w:sz w:val="24"/>
        </w:rPr>
      </w:pPr>
      <w:r>
        <w:rPr>
          <w:rFonts w:ascii="宋体" w:hAnsi="宋体" w:hint="eastAsia"/>
          <w:sz w:val="24"/>
        </w:rPr>
        <w:t>5.</w:t>
      </w:r>
      <w:r>
        <w:rPr>
          <w:rFonts w:ascii="宋体" w:hAnsi="宋体" w:hint="eastAsia"/>
          <w:sz w:val="24"/>
        </w:rPr>
        <w:t>近三年（</w:t>
      </w:r>
      <w:r>
        <w:rPr>
          <w:rFonts w:ascii="宋体" w:hAnsi="宋体" w:hint="eastAsia"/>
          <w:sz w:val="24"/>
        </w:rPr>
        <w:t>2018</w:t>
      </w:r>
      <w:r>
        <w:rPr>
          <w:rFonts w:ascii="宋体" w:hAnsi="宋体" w:hint="eastAsia"/>
          <w:sz w:val="24"/>
        </w:rPr>
        <w:t>年</w:t>
      </w:r>
      <w:r>
        <w:rPr>
          <w:rFonts w:ascii="宋体" w:hAnsi="宋体" w:hint="eastAsia"/>
          <w:sz w:val="24"/>
        </w:rPr>
        <w:t>5</w:t>
      </w:r>
      <w:r>
        <w:rPr>
          <w:rFonts w:ascii="宋体" w:hAnsi="宋体" w:hint="eastAsia"/>
          <w:sz w:val="24"/>
        </w:rPr>
        <w:t>月</w:t>
      </w:r>
      <w:r>
        <w:rPr>
          <w:rFonts w:ascii="宋体" w:hAnsi="宋体" w:hint="eastAsia"/>
          <w:sz w:val="24"/>
        </w:rPr>
        <w:t>1</w:t>
      </w:r>
      <w:r>
        <w:rPr>
          <w:rFonts w:ascii="宋体" w:hAnsi="宋体" w:hint="eastAsia"/>
          <w:sz w:val="24"/>
        </w:rPr>
        <w:t>日以来）至少具有两例三甲医院类似服务业绩。</w:t>
      </w:r>
    </w:p>
    <w:p w:rsidR="00B010F2" w:rsidRDefault="00B010F2" w:rsidP="00B010F2">
      <w:pPr>
        <w:spacing w:line="360" w:lineRule="auto"/>
        <w:ind w:firstLineChars="200" w:firstLine="480"/>
        <w:rPr>
          <w:rFonts w:cs="Arial"/>
          <w:color w:val="000000"/>
          <w:sz w:val="24"/>
        </w:rPr>
      </w:pPr>
      <w:r>
        <w:rPr>
          <w:rFonts w:cs="Arial"/>
          <w:color w:val="000000"/>
          <w:sz w:val="24"/>
        </w:rPr>
        <w:t>6.</w:t>
      </w:r>
      <w:r>
        <w:rPr>
          <w:rFonts w:cs="Arial" w:hint="eastAsia"/>
          <w:color w:val="000000"/>
          <w:sz w:val="24"/>
        </w:rPr>
        <w:t>报价人不得存在以下不良信用记录情形之一：</w:t>
      </w:r>
    </w:p>
    <w:p w:rsidR="00B010F2" w:rsidRDefault="00B010F2" w:rsidP="00B010F2">
      <w:pPr>
        <w:spacing w:line="360" w:lineRule="auto"/>
        <w:ind w:firstLineChars="200" w:firstLine="480"/>
        <w:rPr>
          <w:rFonts w:cs="Arial"/>
          <w:color w:val="000000"/>
          <w:sz w:val="24"/>
        </w:rPr>
      </w:pPr>
      <w:r>
        <w:rPr>
          <w:rFonts w:cs="Arial" w:hint="eastAsia"/>
          <w:color w:val="000000"/>
          <w:sz w:val="24"/>
        </w:rPr>
        <w:t>（</w:t>
      </w:r>
      <w:r>
        <w:rPr>
          <w:rFonts w:cs="Arial"/>
          <w:color w:val="000000"/>
          <w:sz w:val="24"/>
        </w:rPr>
        <w:t>1</w:t>
      </w:r>
      <w:r>
        <w:rPr>
          <w:rFonts w:cs="Arial" w:hint="eastAsia"/>
          <w:color w:val="000000"/>
          <w:sz w:val="24"/>
        </w:rPr>
        <w:t>）报价人被人民法院列入失信被执行人；</w:t>
      </w:r>
    </w:p>
    <w:p w:rsidR="00B010F2" w:rsidRDefault="00B010F2" w:rsidP="00B010F2">
      <w:pPr>
        <w:spacing w:line="360" w:lineRule="auto"/>
        <w:ind w:firstLineChars="200" w:firstLine="480"/>
        <w:rPr>
          <w:rFonts w:cs="Arial"/>
          <w:color w:val="000000"/>
          <w:sz w:val="24"/>
        </w:rPr>
      </w:pPr>
      <w:r>
        <w:rPr>
          <w:rFonts w:cs="Arial" w:hint="eastAsia"/>
          <w:color w:val="000000"/>
          <w:sz w:val="24"/>
        </w:rPr>
        <w:t>（</w:t>
      </w:r>
      <w:r>
        <w:rPr>
          <w:rFonts w:cs="Arial"/>
          <w:color w:val="000000"/>
          <w:sz w:val="24"/>
        </w:rPr>
        <w:t>2</w:t>
      </w:r>
      <w:r>
        <w:rPr>
          <w:rFonts w:cs="Arial" w:hint="eastAsia"/>
          <w:color w:val="000000"/>
          <w:sz w:val="24"/>
        </w:rPr>
        <w:t>）报价人被市场监督管理部门列入企业经营异常名录且未被移除；</w:t>
      </w:r>
    </w:p>
    <w:p w:rsidR="00B010F2" w:rsidRDefault="00B010F2" w:rsidP="00B010F2">
      <w:pPr>
        <w:spacing w:line="360" w:lineRule="auto"/>
        <w:ind w:firstLineChars="200" w:firstLine="480"/>
        <w:rPr>
          <w:rFonts w:cs="Arial"/>
          <w:color w:val="000000"/>
          <w:sz w:val="24"/>
        </w:rPr>
      </w:pPr>
      <w:r>
        <w:rPr>
          <w:rFonts w:cs="Arial" w:hint="eastAsia"/>
          <w:color w:val="000000"/>
          <w:sz w:val="24"/>
        </w:rPr>
        <w:t>（</w:t>
      </w:r>
      <w:r>
        <w:rPr>
          <w:rFonts w:cs="Arial"/>
          <w:color w:val="000000"/>
          <w:sz w:val="24"/>
        </w:rPr>
        <w:t>3</w:t>
      </w:r>
      <w:r>
        <w:rPr>
          <w:rFonts w:cs="Arial" w:hint="eastAsia"/>
          <w:color w:val="000000"/>
          <w:sz w:val="24"/>
        </w:rPr>
        <w:t>）报价人被税务部门列入重大税收违法案件当事人名单；</w:t>
      </w:r>
    </w:p>
    <w:p w:rsidR="00B010F2" w:rsidRDefault="00B010F2" w:rsidP="00BB4363">
      <w:pPr>
        <w:spacing w:beforeLines="40" w:afterLines="40" w:line="360" w:lineRule="auto"/>
        <w:ind w:firstLineChars="200" w:firstLine="480"/>
        <w:rPr>
          <w:rFonts w:cs="Arial"/>
          <w:color w:val="000000"/>
          <w:sz w:val="24"/>
        </w:rPr>
      </w:pPr>
      <w:r>
        <w:rPr>
          <w:rFonts w:cs="Arial" w:hint="eastAsia"/>
          <w:color w:val="000000"/>
          <w:sz w:val="24"/>
        </w:rPr>
        <w:t>（</w:t>
      </w:r>
      <w:r>
        <w:rPr>
          <w:rFonts w:cs="Arial"/>
          <w:color w:val="000000"/>
          <w:sz w:val="24"/>
        </w:rPr>
        <w:t>4</w:t>
      </w:r>
      <w:r>
        <w:rPr>
          <w:rFonts w:cs="Arial" w:hint="eastAsia"/>
          <w:color w:val="000000"/>
          <w:sz w:val="24"/>
        </w:rPr>
        <w:t>）近三年内（</w:t>
      </w:r>
      <w:r>
        <w:rPr>
          <w:rFonts w:cs="Arial"/>
          <w:color w:val="000000"/>
          <w:sz w:val="24"/>
        </w:rPr>
        <w:t>2018</w:t>
      </w:r>
      <w:r>
        <w:rPr>
          <w:rFonts w:cs="Arial" w:hint="eastAsia"/>
          <w:color w:val="000000"/>
          <w:sz w:val="24"/>
        </w:rPr>
        <w:t>年</w:t>
      </w:r>
      <w:r w:rsidR="00DB255A">
        <w:rPr>
          <w:rFonts w:cs="Arial" w:hint="eastAsia"/>
          <w:color w:val="000000"/>
          <w:sz w:val="24"/>
        </w:rPr>
        <w:t>5</w:t>
      </w:r>
      <w:r>
        <w:rPr>
          <w:rFonts w:cs="Arial" w:hint="eastAsia"/>
          <w:color w:val="000000"/>
          <w:sz w:val="24"/>
        </w:rPr>
        <w:t>月</w:t>
      </w:r>
      <w:r>
        <w:rPr>
          <w:rFonts w:cs="Arial"/>
          <w:color w:val="000000"/>
          <w:sz w:val="24"/>
        </w:rPr>
        <w:t>1</w:t>
      </w:r>
      <w:r>
        <w:rPr>
          <w:rFonts w:cs="Arial" w:hint="eastAsia"/>
          <w:color w:val="000000"/>
          <w:sz w:val="24"/>
        </w:rPr>
        <w:t>日至今）报价人或其法定代表人被人民法院判处行贿罪或被人民检察院</w:t>
      </w:r>
      <w:r>
        <w:rPr>
          <w:rFonts w:cs="Arial"/>
          <w:color w:val="000000"/>
          <w:sz w:val="24"/>
        </w:rPr>
        <w:t>/</w:t>
      </w:r>
      <w:r>
        <w:rPr>
          <w:rFonts w:cs="Arial" w:hint="eastAsia"/>
          <w:color w:val="000000"/>
          <w:sz w:val="24"/>
        </w:rPr>
        <w:t>中华人民共和国国家监察委员会列入行贿犯罪档案的。</w:t>
      </w:r>
    </w:p>
    <w:p w:rsidR="00B010F2" w:rsidRDefault="00B010F2" w:rsidP="00BB4363">
      <w:pPr>
        <w:spacing w:beforeLines="40" w:afterLines="40" w:line="360" w:lineRule="auto"/>
        <w:ind w:firstLineChars="250" w:firstLine="600"/>
        <w:rPr>
          <w:rFonts w:cs="Arial"/>
          <w:color w:val="000000"/>
          <w:sz w:val="24"/>
        </w:rPr>
      </w:pPr>
      <w:r>
        <w:rPr>
          <w:rFonts w:cs="Arial"/>
          <w:color w:val="000000"/>
          <w:sz w:val="24"/>
        </w:rPr>
        <w:t>7.</w:t>
      </w:r>
      <w:r>
        <w:rPr>
          <w:rFonts w:cs="Arial" w:hint="eastAsia"/>
          <w:color w:val="000000"/>
          <w:sz w:val="24"/>
        </w:rPr>
        <w:t>本项目不接受联合体投标；</w:t>
      </w:r>
    </w:p>
    <w:p w:rsidR="00B010F2" w:rsidRDefault="00B010F2" w:rsidP="00B010F2">
      <w:pPr>
        <w:pStyle w:val="a3"/>
        <w:widowControl/>
        <w:spacing w:line="480" w:lineRule="auto"/>
        <w:ind w:firstLineChars="250" w:firstLine="600"/>
        <w:rPr>
          <w:rFonts w:ascii="Tahoma" w:eastAsia="微软雅黑" w:hAnsi="Tahoma" w:cs="Arial"/>
          <w:color w:val="000000"/>
          <w:szCs w:val="22"/>
        </w:rPr>
      </w:pPr>
      <w:r>
        <w:rPr>
          <w:rFonts w:ascii="Tahoma" w:eastAsia="微软雅黑" w:hAnsi="Tahoma" w:cs="Arial"/>
          <w:color w:val="000000"/>
          <w:szCs w:val="22"/>
        </w:rPr>
        <w:t>8.</w:t>
      </w:r>
      <w:r>
        <w:rPr>
          <w:rFonts w:ascii="Tahoma" w:eastAsia="微软雅黑" w:hAnsi="Tahoma" w:cs="Arial" w:hint="eastAsia"/>
          <w:color w:val="000000"/>
          <w:szCs w:val="22"/>
        </w:rPr>
        <w:t>单位负责人为同一人或者存在直接控股、管理关系的谈判响应方，不得参加同一合同下的采购活动。</w:t>
      </w:r>
    </w:p>
    <w:p w:rsidR="00B010F2" w:rsidRDefault="00B010F2" w:rsidP="00B010F2">
      <w:pPr>
        <w:spacing w:line="360" w:lineRule="auto"/>
        <w:ind w:firstLineChars="200" w:firstLine="480"/>
        <w:rPr>
          <w:rFonts w:cs="Arial"/>
          <w:color w:val="000000"/>
          <w:sz w:val="24"/>
        </w:rPr>
      </w:pPr>
      <w:r>
        <w:rPr>
          <w:rFonts w:cs="Arial"/>
          <w:color w:val="000000"/>
          <w:sz w:val="24"/>
        </w:rPr>
        <w:t xml:space="preserve">    </w:t>
      </w:r>
      <w:r w:rsidR="00821607">
        <w:rPr>
          <w:rFonts w:cs="Arial" w:hint="eastAsia"/>
          <w:color w:val="000000"/>
          <w:sz w:val="24"/>
        </w:rPr>
        <w:t>七、报名材料（凡报名参加谈判</w:t>
      </w:r>
      <w:r>
        <w:rPr>
          <w:rFonts w:cs="Arial" w:hint="eastAsia"/>
          <w:color w:val="000000"/>
          <w:sz w:val="24"/>
        </w:rPr>
        <w:t>的单位须携带下述资料复印件一份，每一页资料须加盖单位公章并装订成册办理投标报名手续，只接受现场报名或顺丰邮寄）：</w:t>
      </w:r>
    </w:p>
    <w:p w:rsidR="00B010F2" w:rsidRDefault="00B010F2" w:rsidP="00B010F2">
      <w:pPr>
        <w:spacing w:line="360" w:lineRule="auto"/>
        <w:ind w:firstLineChars="200" w:firstLine="480"/>
        <w:rPr>
          <w:rFonts w:cs="Arial"/>
          <w:color w:val="000000"/>
          <w:sz w:val="24"/>
        </w:rPr>
      </w:pPr>
      <w:r>
        <w:rPr>
          <w:rFonts w:cs="Arial"/>
          <w:color w:val="000000"/>
          <w:sz w:val="24"/>
        </w:rPr>
        <w:t>1.</w:t>
      </w:r>
      <w:r>
        <w:rPr>
          <w:rFonts w:cs="Arial" w:hint="eastAsia"/>
          <w:color w:val="000000"/>
          <w:sz w:val="24"/>
        </w:rPr>
        <w:t>采购项目报名申请表（见附件</w:t>
      </w:r>
      <w:r>
        <w:rPr>
          <w:rFonts w:cs="Arial"/>
          <w:color w:val="000000"/>
          <w:sz w:val="24"/>
        </w:rPr>
        <w:t>1</w:t>
      </w:r>
      <w:r>
        <w:rPr>
          <w:rFonts w:cs="Arial" w:hint="eastAsia"/>
          <w:color w:val="000000"/>
          <w:sz w:val="24"/>
        </w:rPr>
        <w:t>）；</w:t>
      </w:r>
    </w:p>
    <w:p w:rsidR="00B010F2" w:rsidRDefault="00B010F2" w:rsidP="00B010F2">
      <w:pPr>
        <w:spacing w:line="360" w:lineRule="auto"/>
        <w:ind w:firstLineChars="200" w:firstLine="480"/>
        <w:rPr>
          <w:rFonts w:cs="Arial"/>
          <w:color w:val="000000"/>
          <w:sz w:val="24"/>
        </w:rPr>
      </w:pPr>
      <w:r>
        <w:rPr>
          <w:rFonts w:cs="Arial"/>
          <w:color w:val="000000"/>
          <w:sz w:val="24"/>
        </w:rPr>
        <w:lastRenderedPageBreak/>
        <w:t>2.</w:t>
      </w:r>
      <w:r>
        <w:rPr>
          <w:rFonts w:cs="Arial" w:hint="eastAsia"/>
          <w:color w:val="000000"/>
          <w:sz w:val="24"/>
        </w:rPr>
        <w:t>法定代表人授权书原件（见附件</w:t>
      </w:r>
      <w:r>
        <w:rPr>
          <w:rFonts w:cs="Arial"/>
          <w:color w:val="000000"/>
          <w:sz w:val="24"/>
        </w:rPr>
        <w:t>2</w:t>
      </w:r>
      <w:r>
        <w:rPr>
          <w:rFonts w:cs="Arial" w:hint="eastAsia"/>
          <w:color w:val="000000"/>
          <w:sz w:val="24"/>
        </w:rPr>
        <w:t>）；</w:t>
      </w:r>
    </w:p>
    <w:p w:rsidR="00B010F2" w:rsidRDefault="00B010F2" w:rsidP="00B010F2">
      <w:pPr>
        <w:spacing w:line="360" w:lineRule="auto"/>
        <w:ind w:firstLineChars="200" w:firstLine="480"/>
        <w:rPr>
          <w:rFonts w:cs="Arial"/>
          <w:color w:val="000000"/>
          <w:sz w:val="24"/>
        </w:rPr>
      </w:pPr>
      <w:r>
        <w:rPr>
          <w:rFonts w:cs="Arial"/>
          <w:color w:val="000000"/>
          <w:sz w:val="24"/>
        </w:rPr>
        <w:t>3.</w:t>
      </w:r>
      <w:r>
        <w:rPr>
          <w:rFonts w:cs="Arial" w:hint="eastAsia"/>
          <w:color w:val="000000"/>
          <w:sz w:val="24"/>
        </w:rPr>
        <w:t>被授权人身份证复印件（原件备查）；</w:t>
      </w:r>
    </w:p>
    <w:p w:rsidR="00B010F2" w:rsidRDefault="00B010F2" w:rsidP="00B010F2">
      <w:pPr>
        <w:spacing w:line="360" w:lineRule="auto"/>
        <w:ind w:firstLineChars="200" w:firstLine="480"/>
        <w:rPr>
          <w:rFonts w:cs="Arial"/>
          <w:color w:val="000000"/>
          <w:sz w:val="24"/>
        </w:rPr>
      </w:pPr>
      <w:r>
        <w:rPr>
          <w:rFonts w:cs="Arial"/>
          <w:color w:val="000000"/>
          <w:sz w:val="24"/>
        </w:rPr>
        <w:t>4.</w:t>
      </w:r>
      <w:r>
        <w:rPr>
          <w:rFonts w:cs="Arial" w:hint="eastAsia"/>
          <w:color w:val="000000"/>
          <w:sz w:val="24"/>
        </w:rPr>
        <w:t>提供有效的企业法人《营业执照》、《组织结构代码证》、《税务登记证》（或统一社会信用代码的营业执照）；</w:t>
      </w:r>
    </w:p>
    <w:p w:rsidR="00B010F2" w:rsidRDefault="00B010F2" w:rsidP="00B010F2">
      <w:pPr>
        <w:spacing w:line="440" w:lineRule="exact"/>
        <w:ind w:firstLineChars="200" w:firstLine="480"/>
        <w:textAlignment w:val="baseline"/>
        <w:rPr>
          <w:rFonts w:ascii="宋体" w:hAnsi="宋体"/>
          <w:sz w:val="24"/>
        </w:rPr>
      </w:pPr>
      <w:r>
        <w:rPr>
          <w:rFonts w:ascii="宋体" w:hAnsi="宋体" w:hint="eastAsia"/>
          <w:sz w:val="24"/>
        </w:rPr>
        <w:t>5.</w:t>
      </w:r>
      <w:r>
        <w:rPr>
          <w:rFonts w:ascii="宋体" w:hAnsi="宋体" w:hint="eastAsia"/>
          <w:sz w:val="24"/>
        </w:rPr>
        <w:t>提供环保等合法审批手续复印件。</w:t>
      </w:r>
    </w:p>
    <w:p w:rsidR="00B010F2" w:rsidRDefault="00B010F2" w:rsidP="00B010F2">
      <w:pPr>
        <w:spacing w:line="440" w:lineRule="exact"/>
        <w:ind w:firstLineChars="200" w:firstLine="480"/>
        <w:textAlignment w:val="baseline"/>
        <w:rPr>
          <w:rFonts w:ascii="宋体" w:hAnsi="宋体"/>
          <w:sz w:val="24"/>
        </w:rPr>
      </w:pPr>
      <w:r>
        <w:rPr>
          <w:rFonts w:ascii="宋体" w:hAnsi="宋体" w:hint="eastAsia"/>
          <w:sz w:val="24"/>
        </w:rPr>
        <w:t>6.</w:t>
      </w:r>
      <w:r>
        <w:rPr>
          <w:rFonts w:ascii="宋体" w:hAnsi="宋体" w:hint="eastAsia"/>
          <w:sz w:val="24"/>
        </w:rPr>
        <w:t>提供近三年内（</w:t>
      </w:r>
      <w:r>
        <w:rPr>
          <w:rFonts w:ascii="宋体" w:hAnsi="宋体" w:hint="eastAsia"/>
          <w:sz w:val="24"/>
        </w:rPr>
        <w:t>2018</w:t>
      </w:r>
      <w:r>
        <w:rPr>
          <w:rFonts w:ascii="宋体" w:hAnsi="宋体" w:hint="eastAsia"/>
          <w:sz w:val="24"/>
        </w:rPr>
        <w:t>年</w:t>
      </w:r>
      <w:r>
        <w:rPr>
          <w:rFonts w:ascii="宋体" w:hAnsi="宋体" w:hint="eastAsia"/>
          <w:sz w:val="24"/>
        </w:rPr>
        <w:t>5</w:t>
      </w:r>
      <w:r>
        <w:rPr>
          <w:rFonts w:ascii="宋体" w:hAnsi="宋体" w:hint="eastAsia"/>
          <w:sz w:val="24"/>
        </w:rPr>
        <w:t>月</w:t>
      </w:r>
      <w:r>
        <w:rPr>
          <w:rFonts w:ascii="宋体" w:hAnsi="宋体" w:hint="eastAsia"/>
          <w:sz w:val="24"/>
        </w:rPr>
        <w:t>1</w:t>
      </w:r>
      <w:r>
        <w:rPr>
          <w:rFonts w:ascii="宋体" w:hAnsi="宋体" w:hint="eastAsia"/>
          <w:sz w:val="24"/>
        </w:rPr>
        <w:t>日以来）</w:t>
      </w:r>
      <w:r>
        <w:rPr>
          <w:rFonts w:ascii="宋体" w:hAnsi="宋体" w:hint="eastAsia"/>
          <w:sz w:val="24"/>
        </w:rPr>
        <w:t>2</w:t>
      </w:r>
      <w:r>
        <w:rPr>
          <w:rFonts w:ascii="宋体" w:hAnsi="宋体" w:hint="eastAsia"/>
          <w:sz w:val="24"/>
        </w:rPr>
        <w:t>家及以上三甲医院类似业绩的合同复印件。</w:t>
      </w:r>
    </w:p>
    <w:p w:rsidR="00B010F2" w:rsidRDefault="00B010F2" w:rsidP="00B010F2">
      <w:pPr>
        <w:spacing w:line="360" w:lineRule="auto"/>
        <w:ind w:firstLineChars="200" w:firstLine="480"/>
        <w:rPr>
          <w:rFonts w:cs="Arial"/>
          <w:color w:val="000000"/>
          <w:sz w:val="24"/>
        </w:rPr>
      </w:pPr>
      <w:r>
        <w:rPr>
          <w:rFonts w:cs="Arial"/>
          <w:color w:val="000000"/>
          <w:sz w:val="24"/>
        </w:rPr>
        <w:t>7.</w:t>
      </w:r>
      <w:r>
        <w:rPr>
          <w:rFonts w:cs="Arial" w:hint="eastAsia"/>
          <w:color w:val="000000"/>
          <w:sz w:val="24"/>
        </w:rPr>
        <w:t>在芜湖本地单位有负责人，在当地或周边应有仓储或加工场所等，确保随叫随到，及时回收（须提供仓库租赁合同等证明材料）。</w:t>
      </w:r>
      <w:r>
        <w:rPr>
          <w:rFonts w:cs="Arial"/>
          <w:color w:val="000000"/>
          <w:sz w:val="24"/>
        </w:rPr>
        <w:br/>
        <w:t xml:space="preserve">     8.</w:t>
      </w:r>
      <w:r>
        <w:rPr>
          <w:rFonts w:cs="Arial" w:hint="eastAsia"/>
          <w:color w:val="000000"/>
          <w:sz w:val="24"/>
        </w:rPr>
        <w:t>报价人须提供以下截图证明及承诺书原件（见附件</w:t>
      </w:r>
      <w:r>
        <w:rPr>
          <w:rFonts w:cs="Arial"/>
          <w:color w:val="000000"/>
          <w:sz w:val="24"/>
        </w:rPr>
        <w:t>3</w:t>
      </w:r>
      <w:r>
        <w:rPr>
          <w:rFonts w:cs="Arial" w:hint="eastAsia"/>
          <w:color w:val="000000"/>
          <w:sz w:val="24"/>
        </w:rPr>
        <w:t>）：</w:t>
      </w:r>
    </w:p>
    <w:p w:rsidR="00B010F2" w:rsidRDefault="00B010F2" w:rsidP="00B010F2">
      <w:pPr>
        <w:spacing w:line="360" w:lineRule="auto"/>
        <w:ind w:firstLineChars="200" w:firstLine="480"/>
        <w:rPr>
          <w:rFonts w:cs="Arial"/>
          <w:color w:val="000000"/>
          <w:sz w:val="24"/>
        </w:rPr>
      </w:pPr>
      <w:r>
        <w:rPr>
          <w:rFonts w:cs="Arial" w:hint="eastAsia"/>
          <w:color w:val="000000"/>
          <w:sz w:val="24"/>
        </w:rPr>
        <w:t>（</w:t>
      </w:r>
      <w:r>
        <w:rPr>
          <w:rFonts w:cs="Arial"/>
          <w:color w:val="000000"/>
          <w:sz w:val="24"/>
        </w:rPr>
        <w:t>1</w:t>
      </w:r>
      <w:r>
        <w:rPr>
          <w:rFonts w:cs="Arial" w:hint="eastAsia"/>
          <w:color w:val="000000"/>
          <w:sz w:val="24"/>
        </w:rPr>
        <w:t>）报价人未被人民法院列入失信被执行人的（以信用中国</w:t>
      </w:r>
      <w:proofErr w:type="spellStart"/>
      <w:r>
        <w:rPr>
          <w:rFonts w:cs="Arial"/>
          <w:color w:val="000000"/>
          <w:sz w:val="24"/>
        </w:rPr>
        <w:t>www.creditchina.gov.cn</w:t>
      </w:r>
      <w:proofErr w:type="spellEnd"/>
      <w:r>
        <w:rPr>
          <w:rFonts w:cs="Arial" w:hint="eastAsia"/>
          <w:color w:val="000000"/>
          <w:sz w:val="24"/>
        </w:rPr>
        <w:t>、查询结果为准，报价人须提供相关截图证明）。</w:t>
      </w:r>
    </w:p>
    <w:p w:rsidR="00B010F2" w:rsidRDefault="00B010F2" w:rsidP="00B010F2">
      <w:pPr>
        <w:spacing w:line="360" w:lineRule="auto"/>
        <w:ind w:firstLineChars="200" w:firstLine="480"/>
        <w:rPr>
          <w:rFonts w:cs="Arial"/>
          <w:color w:val="000000"/>
          <w:sz w:val="24"/>
        </w:rPr>
      </w:pPr>
      <w:r>
        <w:rPr>
          <w:rFonts w:cs="Arial" w:hint="eastAsia"/>
          <w:color w:val="000000"/>
          <w:sz w:val="24"/>
        </w:rPr>
        <w:t>（</w:t>
      </w:r>
      <w:r>
        <w:rPr>
          <w:rFonts w:cs="Arial"/>
          <w:color w:val="000000"/>
          <w:sz w:val="24"/>
        </w:rPr>
        <w:t>2</w:t>
      </w:r>
      <w:r>
        <w:rPr>
          <w:rFonts w:cs="Arial" w:hint="eastAsia"/>
          <w:color w:val="000000"/>
          <w:sz w:val="24"/>
        </w:rPr>
        <w:t>）报价人未被市场监督管理部门列入企业经营异常名录且未被移除的（以国家企业信用信息公示系统</w:t>
      </w:r>
      <w:r>
        <w:rPr>
          <w:rFonts w:cs="Arial"/>
          <w:color w:val="000000"/>
          <w:sz w:val="24"/>
        </w:rPr>
        <w:t>http://www.gsxt.gov.cn/index.html</w:t>
      </w:r>
      <w:r>
        <w:rPr>
          <w:rFonts w:cs="Arial" w:hint="eastAsia"/>
          <w:color w:val="000000"/>
          <w:sz w:val="24"/>
        </w:rPr>
        <w:t>查询结果为准，报价人须提供相关截图证明）。</w:t>
      </w:r>
    </w:p>
    <w:p w:rsidR="00B010F2" w:rsidRDefault="00B010F2" w:rsidP="00B010F2">
      <w:pPr>
        <w:spacing w:line="360" w:lineRule="auto"/>
        <w:ind w:firstLineChars="200" w:firstLine="480"/>
        <w:rPr>
          <w:rFonts w:cs="Arial"/>
          <w:color w:val="000000"/>
          <w:sz w:val="24"/>
        </w:rPr>
      </w:pPr>
      <w:r>
        <w:rPr>
          <w:rFonts w:cs="Arial" w:hint="eastAsia"/>
          <w:color w:val="000000"/>
          <w:sz w:val="24"/>
        </w:rPr>
        <w:t>（</w:t>
      </w:r>
      <w:r>
        <w:rPr>
          <w:rFonts w:cs="Arial"/>
          <w:color w:val="000000"/>
          <w:sz w:val="24"/>
        </w:rPr>
        <w:t>3</w:t>
      </w:r>
      <w:r>
        <w:rPr>
          <w:rFonts w:cs="Arial" w:hint="eastAsia"/>
          <w:color w:val="000000"/>
          <w:sz w:val="24"/>
        </w:rPr>
        <w:t>）报价人未被税务部门列入重大税收违法案件当事人名单的（以信用中国网</w:t>
      </w:r>
      <w:proofErr w:type="spellStart"/>
      <w:r>
        <w:rPr>
          <w:rFonts w:cs="Arial"/>
          <w:color w:val="000000"/>
          <w:sz w:val="24"/>
        </w:rPr>
        <w:t>www.creditchina.gov.cn</w:t>
      </w:r>
      <w:proofErr w:type="spellEnd"/>
      <w:r>
        <w:rPr>
          <w:rFonts w:cs="Arial" w:hint="eastAsia"/>
          <w:color w:val="000000"/>
          <w:sz w:val="24"/>
        </w:rPr>
        <w:t>查询结果为准，报价人须提供相关截图证明）。</w:t>
      </w:r>
    </w:p>
    <w:p w:rsidR="00B010F2" w:rsidRDefault="00B010F2" w:rsidP="00B010F2">
      <w:pPr>
        <w:spacing w:line="360" w:lineRule="auto"/>
        <w:ind w:firstLineChars="200" w:firstLine="480"/>
        <w:rPr>
          <w:rFonts w:cs="Arial"/>
          <w:color w:val="000000"/>
          <w:sz w:val="24"/>
        </w:rPr>
      </w:pPr>
      <w:r>
        <w:rPr>
          <w:rFonts w:cs="Arial" w:hint="eastAsia"/>
          <w:color w:val="000000"/>
          <w:sz w:val="24"/>
        </w:rPr>
        <w:t>（</w:t>
      </w:r>
      <w:r>
        <w:rPr>
          <w:rFonts w:cs="Arial"/>
          <w:color w:val="000000"/>
          <w:sz w:val="24"/>
        </w:rPr>
        <w:t>4</w:t>
      </w:r>
      <w:r>
        <w:rPr>
          <w:rFonts w:cs="Arial" w:hint="eastAsia"/>
          <w:color w:val="000000"/>
          <w:sz w:val="24"/>
        </w:rPr>
        <w:t>）近三年内（</w:t>
      </w:r>
      <w:r>
        <w:rPr>
          <w:rFonts w:cs="Arial"/>
          <w:color w:val="000000"/>
          <w:sz w:val="24"/>
        </w:rPr>
        <w:t>2018</w:t>
      </w:r>
      <w:r>
        <w:rPr>
          <w:rFonts w:cs="Arial" w:hint="eastAsia"/>
          <w:color w:val="000000"/>
          <w:sz w:val="24"/>
        </w:rPr>
        <w:t>年</w:t>
      </w:r>
      <w:r>
        <w:rPr>
          <w:rFonts w:cs="Arial" w:hint="eastAsia"/>
          <w:color w:val="000000"/>
          <w:sz w:val="24"/>
        </w:rPr>
        <w:t>5</w:t>
      </w:r>
      <w:r>
        <w:rPr>
          <w:rFonts w:cs="Arial" w:hint="eastAsia"/>
          <w:color w:val="000000"/>
          <w:sz w:val="24"/>
        </w:rPr>
        <w:t>月</w:t>
      </w:r>
      <w:r>
        <w:rPr>
          <w:rFonts w:cs="Arial"/>
          <w:color w:val="000000"/>
          <w:sz w:val="24"/>
        </w:rPr>
        <w:t>1</w:t>
      </w:r>
      <w:r>
        <w:rPr>
          <w:rFonts w:cs="Arial" w:hint="eastAsia"/>
          <w:color w:val="000000"/>
          <w:sz w:val="24"/>
        </w:rPr>
        <w:t>日至今）报价人或其法定代表人未被人民法院判处行贿罪或被人民检察院</w:t>
      </w:r>
      <w:r>
        <w:rPr>
          <w:rFonts w:cs="Arial"/>
          <w:color w:val="000000"/>
          <w:sz w:val="24"/>
        </w:rPr>
        <w:t>/</w:t>
      </w:r>
      <w:r>
        <w:rPr>
          <w:rFonts w:cs="Arial" w:hint="eastAsia"/>
          <w:color w:val="000000"/>
          <w:sz w:val="24"/>
        </w:rPr>
        <w:t>中华人民共和国国家监察委员会列入行贿犯罪档案的（报价人须自行承诺并加盖公章，承诺书内容及格式自拟）。</w:t>
      </w:r>
    </w:p>
    <w:p w:rsidR="00B010F2" w:rsidRDefault="00B010F2" w:rsidP="00B010F2">
      <w:pPr>
        <w:spacing w:line="360" w:lineRule="auto"/>
        <w:ind w:firstLineChars="200" w:firstLine="480"/>
        <w:rPr>
          <w:rFonts w:cs="Arial"/>
          <w:color w:val="000000"/>
          <w:sz w:val="24"/>
        </w:rPr>
      </w:pPr>
      <w:r>
        <w:rPr>
          <w:rFonts w:cs="Arial" w:hint="eastAsia"/>
          <w:color w:val="000000"/>
          <w:sz w:val="24"/>
        </w:rPr>
        <w:lastRenderedPageBreak/>
        <w:t>八、报名时间及地点：</w:t>
      </w:r>
    </w:p>
    <w:p w:rsidR="00B010F2" w:rsidRDefault="00B010F2" w:rsidP="00B010F2">
      <w:pPr>
        <w:spacing w:line="360" w:lineRule="auto"/>
        <w:ind w:firstLineChars="200" w:firstLine="480"/>
        <w:rPr>
          <w:rFonts w:cs="Arial" w:hint="eastAsia"/>
          <w:color w:val="000000"/>
          <w:sz w:val="24"/>
        </w:rPr>
      </w:pPr>
      <w:r>
        <w:rPr>
          <w:rFonts w:cs="Arial"/>
          <w:color w:val="000000"/>
          <w:sz w:val="24"/>
        </w:rPr>
        <w:t>2021</w:t>
      </w:r>
      <w:r>
        <w:rPr>
          <w:rFonts w:cs="Arial" w:hint="eastAsia"/>
          <w:color w:val="000000"/>
          <w:sz w:val="24"/>
        </w:rPr>
        <w:t>年</w:t>
      </w:r>
      <w:r w:rsidR="00F559B9">
        <w:rPr>
          <w:rFonts w:cs="Arial" w:hint="eastAsia"/>
          <w:color w:val="000000"/>
          <w:sz w:val="24"/>
        </w:rPr>
        <w:t>6</w:t>
      </w:r>
      <w:r>
        <w:rPr>
          <w:rFonts w:cs="Arial" w:hint="eastAsia"/>
          <w:color w:val="000000"/>
          <w:sz w:val="24"/>
        </w:rPr>
        <w:t>月</w:t>
      </w:r>
      <w:r w:rsidR="00F559B9">
        <w:rPr>
          <w:rFonts w:cs="Arial" w:hint="eastAsia"/>
          <w:color w:val="000000"/>
          <w:sz w:val="24"/>
        </w:rPr>
        <w:t>2</w:t>
      </w:r>
      <w:r>
        <w:rPr>
          <w:rFonts w:cs="Arial" w:hint="eastAsia"/>
          <w:color w:val="000000"/>
          <w:sz w:val="24"/>
        </w:rPr>
        <w:t>日至</w:t>
      </w:r>
      <w:r>
        <w:rPr>
          <w:rFonts w:cs="Arial"/>
          <w:color w:val="000000"/>
          <w:sz w:val="24"/>
        </w:rPr>
        <w:t>2021</w:t>
      </w:r>
      <w:r>
        <w:rPr>
          <w:rFonts w:cs="Arial" w:hint="eastAsia"/>
          <w:color w:val="000000"/>
          <w:sz w:val="24"/>
        </w:rPr>
        <w:t>年</w:t>
      </w:r>
      <w:r w:rsidR="00F559B9">
        <w:rPr>
          <w:rFonts w:cs="Arial" w:hint="eastAsia"/>
          <w:color w:val="000000"/>
          <w:sz w:val="24"/>
        </w:rPr>
        <w:t>6</w:t>
      </w:r>
      <w:r>
        <w:rPr>
          <w:rFonts w:cs="Arial" w:hint="eastAsia"/>
          <w:color w:val="000000"/>
          <w:sz w:val="24"/>
        </w:rPr>
        <w:t>月</w:t>
      </w:r>
      <w:r w:rsidR="00F559B9">
        <w:rPr>
          <w:rFonts w:cs="Arial" w:hint="eastAsia"/>
          <w:color w:val="000000"/>
          <w:sz w:val="24"/>
        </w:rPr>
        <w:t>8</w:t>
      </w:r>
      <w:r>
        <w:rPr>
          <w:rFonts w:cs="Arial" w:hint="eastAsia"/>
          <w:color w:val="000000"/>
          <w:sz w:val="24"/>
        </w:rPr>
        <w:t>日止，上午</w:t>
      </w:r>
      <w:r>
        <w:rPr>
          <w:rFonts w:cs="Arial"/>
          <w:color w:val="000000"/>
          <w:sz w:val="24"/>
        </w:rPr>
        <w:t>8</w:t>
      </w:r>
      <w:r>
        <w:rPr>
          <w:rFonts w:cs="Arial" w:hint="eastAsia"/>
          <w:color w:val="000000"/>
          <w:sz w:val="24"/>
        </w:rPr>
        <w:t>：</w:t>
      </w:r>
      <w:r>
        <w:rPr>
          <w:rFonts w:cs="Arial"/>
          <w:color w:val="000000"/>
          <w:sz w:val="24"/>
        </w:rPr>
        <w:t>00-11</w:t>
      </w:r>
      <w:r>
        <w:rPr>
          <w:rFonts w:cs="Arial" w:hint="eastAsia"/>
          <w:color w:val="000000"/>
          <w:sz w:val="24"/>
        </w:rPr>
        <w:t>：</w:t>
      </w:r>
      <w:r>
        <w:rPr>
          <w:rFonts w:cs="Arial"/>
          <w:color w:val="000000"/>
          <w:sz w:val="24"/>
        </w:rPr>
        <w:t>30</w:t>
      </w:r>
      <w:r>
        <w:rPr>
          <w:rFonts w:cs="Arial" w:hint="eastAsia"/>
          <w:color w:val="000000"/>
          <w:sz w:val="24"/>
        </w:rPr>
        <w:t>、下午</w:t>
      </w:r>
      <w:r>
        <w:rPr>
          <w:rFonts w:cs="Arial"/>
          <w:color w:val="000000"/>
          <w:sz w:val="24"/>
        </w:rPr>
        <w:t>14</w:t>
      </w:r>
      <w:r>
        <w:rPr>
          <w:rFonts w:cs="Arial" w:hint="eastAsia"/>
          <w:color w:val="000000"/>
          <w:sz w:val="24"/>
        </w:rPr>
        <w:t>：</w:t>
      </w:r>
      <w:r>
        <w:rPr>
          <w:rFonts w:cs="Arial"/>
          <w:color w:val="000000"/>
          <w:sz w:val="24"/>
        </w:rPr>
        <w:t>00-17</w:t>
      </w:r>
      <w:r>
        <w:rPr>
          <w:rFonts w:cs="Arial" w:hint="eastAsia"/>
          <w:color w:val="000000"/>
          <w:sz w:val="24"/>
        </w:rPr>
        <w:t>：</w:t>
      </w:r>
      <w:r>
        <w:rPr>
          <w:rFonts w:cs="Arial"/>
          <w:color w:val="000000"/>
          <w:sz w:val="24"/>
        </w:rPr>
        <w:t>30</w:t>
      </w:r>
      <w:r>
        <w:rPr>
          <w:rFonts w:cs="Arial" w:hint="eastAsia"/>
          <w:color w:val="000000"/>
          <w:sz w:val="24"/>
        </w:rPr>
        <w:t>（双休日及法定节假日除外），皖南医学院第二附属医院</w:t>
      </w:r>
      <w:r>
        <w:rPr>
          <w:rFonts w:cs="Arial"/>
          <w:color w:val="000000"/>
          <w:sz w:val="24"/>
        </w:rPr>
        <w:t>3</w:t>
      </w:r>
      <w:r>
        <w:rPr>
          <w:rFonts w:cs="Arial" w:hint="eastAsia"/>
          <w:color w:val="000000"/>
          <w:sz w:val="24"/>
        </w:rPr>
        <w:t>号楼</w:t>
      </w:r>
      <w:r>
        <w:rPr>
          <w:rFonts w:cs="Arial"/>
          <w:color w:val="000000"/>
          <w:sz w:val="24"/>
        </w:rPr>
        <w:t>8</w:t>
      </w:r>
      <w:r>
        <w:rPr>
          <w:rFonts w:cs="Arial" w:hint="eastAsia"/>
          <w:color w:val="000000"/>
          <w:sz w:val="24"/>
        </w:rPr>
        <w:t>楼国资科招投标办公室。</w:t>
      </w:r>
    </w:p>
    <w:p w:rsidR="00BB4363" w:rsidRDefault="00BB4363" w:rsidP="00BB4363">
      <w:pPr>
        <w:spacing w:line="360" w:lineRule="auto"/>
        <w:ind w:firstLineChars="150" w:firstLine="360"/>
        <w:rPr>
          <w:rFonts w:cs="Arial"/>
          <w:color w:val="000000"/>
          <w:sz w:val="24"/>
        </w:rPr>
      </w:pPr>
      <w:r>
        <w:rPr>
          <w:rFonts w:cs="Arial" w:hint="eastAsia"/>
          <w:color w:val="000000"/>
          <w:sz w:val="24"/>
        </w:rPr>
        <w:t>九</w:t>
      </w:r>
      <w:r w:rsidRPr="00BD3B47">
        <w:rPr>
          <w:rFonts w:cs="Arial" w:hint="eastAsia"/>
          <w:color w:val="000000"/>
          <w:sz w:val="24"/>
        </w:rPr>
        <w:t>、报名联系人：张老师，联系电话：</w:t>
      </w:r>
      <w:r w:rsidRPr="00BD3B47">
        <w:rPr>
          <w:rFonts w:cs="Arial" w:hint="eastAsia"/>
          <w:color w:val="000000"/>
          <w:sz w:val="24"/>
        </w:rPr>
        <w:t>0553-2871845</w:t>
      </w:r>
      <w:r>
        <w:rPr>
          <w:rFonts w:cs="Arial" w:hint="eastAsia"/>
          <w:color w:val="000000"/>
          <w:sz w:val="24"/>
        </w:rPr>
        <w:t>。</w:t>
      </w:r>
    </w:p>
    <w:p w:rsidR="00B010F2" w:rsidRDefault="00BB4363" w:rsidP="00BB4363">
      <w:pPr>
        <w:spacing w:line="360" w:lineRule="auto"/>
        <w:ind w:firstLineChars="150" w:firstLine="360"/>
        <w:rPr>
          <w:rFonts w:cs="Arial"/>
          <w:color w:val="000000"/>
          <w:sz w:val="24"/>
        </w:rPr>
      </w:pPr>
      <w:r>
        <w:rPr>
          <w:rFonts w:cs="Arial" w:hint="eastAsia"/>
          <w:color w:val="000000"/>
          <w:sz w:val="24"/>
        </w:rPr>
        <w:t>十</w:t>
      </w:r>
      <w:r w:rsidR="00DB255A">
        <w:rPr>
          <w:rFonts w:cs="Arial" w:hint="eastAsia"/>
          <w:color w:val="000000"/>
          <w:sz w:val="24"/>
        </w:rPr>
        <w:t>、谈判</w:t>
      </w:r>
      <w:r w:rsidR="00B010F2">
        <w:rPr>
          <w:rFonts w:cs="Arial" w:hint="eastAsia"/>
          <w:color w:val="000000"/>
          <w:sz w:val="24"/>
        </w:rPr>
        <w:t>时间及地点：报名审核通过后，另行通知。</w:t>
      </w:r>
    </w:p>
    <w:p w:rsidR="00B010F2" w:rsidRDefault="00DB255A" w:rsidP="00BB4363">
      <w:pPr>
        <w:spacing w:line="220" w:lineRule="atLeast"/>
        <w:ind w:firstLineChars="150" w:firstLine="360"/>
      </w:pPr>
      <w:r>
        <w:rPr>
          <w:rFonts w:cs="Arial" w:hint="eastAsia"/>
          <w:color w:val="000000"/>
          <w:sz w:val="24"/>
        </w:rPr>
        <w:t>十</w:t>
      </w:r>
      <w:r w:rsidR="00BB4363">
        <w:rPr>
          <w:rFonts w:cs="Arial" w:hint="eastAsia"/>
          <w:color w:val="000000"/>
          <w:sz w:val="24"/>
        </w:rPr>
        <w:t>一</w:t>
      </w:r>
      <w:r>
        <w:rPr>
          <w:rFonts w:cs="Arial" w:hint="eastAsia"/>
          <w:color w:val="000000"/>
          <w:sz w:val="24"/>
        </w:rPr>
        <w:t>、谈判文件获取：报名审核通过后，发送电子版谈判</w:t>
      </w:r>
      <w:r w:rsidR="00B010F2">
        <w:rPr>
          <w:rFonts w:cs="Arial" w:hint="eastAsia"/>
          <w:color w:val="000000"/>
          <w:sz w:val="24"/>
        </w:rPr>
        <w:t>文件。</w:t>
      </w:r>
    </w:p>
    <w:p w:rsidR="004358AB" w:rsidRPr="00B010F2" w:rsidRDefault="004358AB" w:rsidP="00B010F2"/>
    <w:sectPr w:rsidR="004358AB" w:rsidRPr="00B010F2"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B88" w:rsidRDefault="00E00B88" w:rsidP="00B010F2">
      <w:pPr>
        <w:spacing w:after="0"/>
      </w:pPr>
      <w:r>
        <w:separator/>
      </w:r>
    </w:p>
  </w:endnote>
  <w:endnote w:type="continuationSeparator" w:id="0">
    <w:p w:rsidR="00E00B88" w:rsidRDefault="00E00B88" w:rsidP="00B010F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B88" w:rsidRDefault="00E00B88" w:rsidP="00B010F2">
      <w:pPr>
        <w:spacing w:after="0"/>
      </w:pPr>
      <w:r>
        <w:separator/>
      </w:r>
    </w:p>
  </w:footnote>
  <w:footnote w:type="continuationSeparator" w:id="0">
    <w:p w:rsidR="00E00B88" w:rsidRDefault="00E00B88" w:rsidP="00B010F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9458"/>
  </w:hdrShapeDefaults>
  <w:footnotePr>
    <w:footnote w:id="-1"/>
    <w:footnote w:id="0"/>
  </w:footnotePr>
  <w:endnotePr>
    <w:endnote w:id="-1"/>
    <w:endnote w:id="0"/>
  </w:endnotePr>
  <w:compat>
    <w:useFELayout/>
  </w:compat>
  <w:rsids>
    <w:rsidRoot w:val="00D31D50"/>
    <w:rsid w:val="000C0D25"/>
    <w:rsid w:val="000C27AF"/>
    <w:rsid w:val="00215902"/>
    <w:rsid w:val="002F05E3"/>
    <w:rsid w:val="00323B43"/>
    <w:rsid w:val="00393E63"/>
    <w:rsid w:val="003D37D8"/>
    <w:rsid w:val="00426133"/>
    <w:rsid w:val="004358AB"/>
    <w:rsid w:val="004A2C60"/>
    <w:rsid w:val="00560B57"/>
    <w:rsid w:val="00754C30"/>
    <w:rsid w:val="00821607"/>
    <w:rsid w:val="00860323"/>
    <w:rsid w:val="008B7726"/>
    <w:rsid w:val="0095344C"/>
    <w:rsid w:val="009D1D41"/>
    <w:rsid w:val="00B010F2"/>
    <w:rsid w:val="00BB4363"/>
    <w:rsid w:val="00D26E14"/>
    <w:rsid w:val="00D31D50"/>
    <w:rsid w:val="00DB255A"/>
    <w:rsid w:val="00E00B88"/>
    <w:rsid w:val="00EA4BD1"/>
    <w:rsid w:val="00F559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B010F2"/>
    <w:pPr>
      <w:widowControl w:val="0"/>
      <w:adjustRightInd/>
      <w:snapToGrid/>
      <w:spacing w:after="0"/>
    </w:pPr>
    <w:rPr>
      <w:rFonts w:ascii="Calibri" w:eastAsia="宋体" w:hAnsi="Calibri" w:cs="Times New Roman"/>
      <w:sz w:val="24"/>
      <w:szCs w:val="24"/>
    </w:rPr>
  </w:style>
  <w:style w:type="paragraph" w:styleId="a4">
    <w:name w:val="header"/>
    <w:basedOn w:val="a"/>
    <w:link w:val="Char"/>
    <w:uiPriority w:val="99"/>
    <w:semiHidden/>
    <w:unhideWhenUsed/>
    <w:rsid w:val="00B010F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B010F2"/>
    <w:rPr>
      <w:rFonts w:ascii="Tahoma" w:hAnsi="Tahoma"/>
      <w:sz w:val="18"/>
      <w:szCs w:val="18"/>
    </w:rPr>
  </w:style>
  <w:style w:type="paragraph" w:styleId="a5">
    <w:name w:val="footer"/>
    <w:basedOn w:val="a"/>
    <w:link w:val="Char0"/>
    <w:uiPriority w:val="99"/>
    <w:semiHidden/>
    <w:unhideWhenUsed/>
    <w:rsid w:val="00B010F2"/>
    <w:pPr>
      <w:tabs>
        <w:tab w:val="center" w:pos="4153"/>
        <w:tab w:val="right" w:pos="8306"/>
      </w:tabs>
    </w:pPr>
    <w:rPr>
      <w:sz w:val="18"/>
      <w:szCs w:val="18"/>
    </w:rPr>
  </w:style>
  <w:style w:type="character" w:customStyle="1" w:styleId="Char0">
    <w:name w:val="页脚 Char"/>
    <w:basedOn w:val="a0"/>
    <w:link w:val="a5"/>
    <w:uiPriority w:val="99"/>
    <w:semiHidden/>
    <w:rsid w:val="00B010F2"/>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76677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12</cp:revision>
  <dcterms:created xsi:type="dcterms:W3CDTF">2008-09-11T17:20:00Z</dcterms:created>
  <dcterms:modified xsi:type="dcterms:W3CDTF">2021-06-02T07:27:00Z</dcterms:modified>
</cp:coreProperties>
</file>