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8CF" w:rsidRPr="001205E5" w:rsidRDefault="00557E52" w:rsidP="001205E5">
      <w:pPr>
        <w:jc w:val="center"/>
        <w:rPr>
          <w:rFonts w:ascii="微软雅黑" w:eastAsia="微软雅黑" w:hAnsi="微软雅黑"/>
          <w:b/>
          <w:bCs/>
          <w:color w:val="000000" w:themeColor="text1"/>
          <w:sz w:val="24"/>
          <w:szCs w:val="24"/>
          <w:shd w:val="clear" w:color="auto" w:fill="FFFFFF"/>
        </w:rPr>
      </w:pPr>
      <w:r>
        <w:rPr>
          <w:rFonts w:ascii="微软雅黑" w:eastAsia="微软雅黑" w:hAnsi="微软雅黑" w:hint="eastAsia"/>
          <w:b/>
          <w:bCs/>
          <w:color w:val="000000" w:themeColor="text1"/>
          <w:sz w:val="24"/>
          <w:szCs w:val="24"/>
          <w:shd w:val="clear" w:color="auto" w:fill="FFFFFF"/>
        </w:rPr>
        <w:t>1号楼</w:t>
      </w:r>
      <w:r w:rsidR="00A35037">
        <w:rPr>
          <w:rFonts w:ascii="微软雅黑" w:eastAsia="微软雅黑" w:hAnsi="微软雅黑" w:hint="eastAsia"/>
          <w:b/>
          <w:bCs/>
          <w:color w:val="000000" w:themeColor="text1"/>
          <w:sz w:val="24"/>
          <w:szCs w:val="24"/>
          <w:shd w:val="clear" w:color="auto" w:fill="FFFFFF"/>
        </w:rPr>
        <w:t>水土保持方案</w:t>
      </w:r>
      <w:r w:rsidR="007B2B28">
        <w:rPr>
          <w:rFonts w:ascii="微软雅黑" w:eastAsia="微软雅黑" w:hAnsi="微软雅黑" w:hint="eastAsia"/>
          <w:b/>
          <w:bCs/>
          <w:color w:val="000000" w:themeColor="text1"/>
          <w:sz w:val="24"/>
          <w:szCs w:val="24"/>
          <w:shd w:val="clear" w:color="auto" w:fill="FFFFFF"/>
        </w:rPr>
        <w:t>报告书</w:t>
      </w:r>
      <w:r w:rsidR="00A35037">
        <w:rPr>
          <w:rFonts w:ascii="微软雅黑" w:eastAsia="微软雅黑" w:hAnsi="微软雅黑" w:hint="eastAsia"/>
          <w:b/>
          <w:bCs/>
          <w:color w:val="000000" w:themeColor="text1"/>
          <w:sz w:val="24"/>
          <w:szCs w:val="24"/>
          <w:shd w:val="clear" w:color="auto" w:fill="FFFFFF"/>
        </w:rPr>
        <w:t>编制项目</w:t>
      </w:r>
      <w:r>
        <w:rPr>
          <w:rFonts w:ascii="微软雅黑" w:eastAsia="微软雅黑" w:hAnsi="微软雅黑" w:hint="eastAsia"/>
          <w:b/>
          <w:bCs/>
          <w:color w:val="000000" w:themeColor="text1"/>
          <w:sz w:val="24"/>
          <w:szCs w:val="24"/>
          <w:shd w:val="clear" w:color="auto" w:fill="FFFFFF"/>
        </w:rPr>
        <w:t>竞价谈判</w:t>
      </w:r>
      <w:r w:rsidR="00A35037">
        <w:rPr>
          <w:rFonts w:ascii="微软雅黑" w:eastAsia="微软雅黑" w:hAnsi="微软雅黑" w:hint="eastAsia"/>
          <w:b/>
          <w:bCs/>
          <w:color w:val="000000" w:themeColor="text1"/>
          <w:sz w:val="24"/>
          <w:szCs w:val="24"/>
          <w:shd w:val="clear" w:color="auto" w:fill="FFFFFF"/>
        </w:rPr>
        <w:t>公告</w:t>
      </w:r>
    </w:p>
    <w:p w:rsidR="001205E5" w:rsidRDefault="001205E5" w:rsidP="001205E5">
      <w:pPr>
        <w:spacing w:line="360" w:lineRule="auto"/>
        <w:ind w:firstLineChars="200" w:firstLine="480"/>
        <w:rPr>
          <w:rFonts w:ascii="宋体" w:eastAsia="宋体" w:hAnsi="宋体"/>
          <w:sz w:val="24"/>
          <w:szCs w:val="24"/>
        </w:rPr>
      </w:pPr>
      <w:r w:rsidRPr="001205E5">
        <w:rPr>
          <w:rFonts w:ascii="宋体" w:eastAsia="宋体" w:hAnsi="宋体" w:hint="eastAsia"/>
          <w:sz w:val="24"/>
          <w:szCs w:val="24"/>
        </w:rPr>
        <w:t>根据国家相关法律法规的规定和《皖医二</w:t>
      </w:r>
      <w:r>
        <w:rPr>
          <w:rFonts w:ascii="宋体" w:eastAsia="宋体" w:hAnsi="宋体" w:hint="eastAsia"/>
          <w:sz w:val="24"/>
          <w:szCs w:val="24"/>
        </w:rPr>
        <w:t>附院采购管理办法》，依照公开、公平、公正的原则，现对我院</w:t>
      </w:r>
      <w:r w:rsidRPr="001205E5">
        <w:rPr>
          <w:rFonts w:ascii="宋体" w:eastAsia="宋体" w:hAnsi="宋体" w:hint="eastAsia"/>
          <w:sz w:val="24"/>
          <w:szCs w:val="24"/>
        </w:rPr>
        <w:t>1号楼</w:t>
      </w:r>
      <w:r>
        <w:rPr>
          <w:rFonts w:ascii="宋体" w:eastAsia="宋体" w:hAnsi="宋体" w:hint="eastAsia"/>
          <w:sz w:val="24"/>
          <w:szCs w:val="24"/>
        </w:rPr>
        <w:t>水土保持方案报告书编制项</w:t>
      </w:r>
      <w:r>
        <w:rPr>
          <w:rFonts w:ascii="宋体" w:eastAsia="宋体" w:hAnsi="宋体"/>
          <w:sz w:val="24"/>
          <w:szCs w:val="24"/>
        </w:rPr>
        <w:t>目</w:t>
      </w:r>
      <w:r w:rsidRPr="001205E5">
        <w:rPr>
          <w:rFonts w:ascii="宋体" w:eastAsia="宋体" w:hAnsi="宋体" w:hint="eastAsia"/>
          <w:sz w:val="24"/>
          <w:szCs w:val="24"/>
        </w:rPr>
        <w:t>拟采取竞价谈判的方式进行采购，欢迎符合条件的供应商报名参加投标。</w:t>
      </w:r>
    </w:p>
    <w:p w:rsidR="005058B6" w:rsidRPr="001205E5" w:rsidRDefault="005058B6" w:rsidP="001205E5">
      <w:pPr>
        <w:spacing w:line="360" w:lineRule="auto"/>
        <w:ind w:firstLineChars="200" w:firstLine="480"/>
        <w:rPr>
          <w:rFonts w:ascii="宋体" w:eastAsia="宋体" w:hAnsi="宋体"/>
          <w:sz w:val="24"/>
          <w:szCs w:val="24"/>
        </w:rPr>
      </w:pPr>
      <w:r>
        <w:rPr>
          <w:rFonts w:ascii="宋体" w:eastAsia="宋体" w:hAnsi="宋体" w:hint="eastAsia"/>
          <w:sz w:val="24"/>
          <w:szCs w:val="24"/>
        </w:rPr>
        <w:t>一、谈判编号：2021-058。</w:t>
      </w:r>
    </w:p>
    <w:p w:rsidR="001428CF" w:rsidRDefault="005058B6" w:rsidP="001205E5">
      <w:pPr>
        <w:spacing w:line="360" w:lineRule="auto"/>
        <w:ind w:firstLineChars="200" w:firstLine="480"/>
        <w:rPr>
          <w:rFonts w:ascii="宋体" w:eastAsia="宋体" w:hAnsi="宋体"/>
          <w:sz w:val="24"/>
          <w:szCs w:val="24"/>
        </w:rPr>
      </w:pPr>
      <w:r>
        <w:rPr>
          <w:rFonts w:ascii="宋体" w:eastAsia="宋体" w:hAnsi="宋体" w:hint="eastAsia"/>
          <w:sz w:val="24"/>
          <w:szCs w:val="24"/>
        </w:rPr>
        <w:t>二</w:t>
      </w:r>
      <w:r w:rsidR="00A35037">
        <w:rPr>
          <w:rFonts w:ascii="宋体" w:eastAsia="宋体" w:hAnsi="宋体"/>
          <w:sz w:val="24"/>
          <w:szCs w:val="24"/>
        </w:rPr>
        <w:t>、项目名称：</w:t>
      </w:r>
      <w:r w:rsidR="00557E52">
        <w:rPr>
          <w:rFonts w:ascii="宋体" w:eastAsia="宋体" w:hAnsi="宋体" w:hint="eastAsia"/>
          <w:sz w:val="24"/>
          <w:szCs w:val="24"/>
        </w:rPr>
        <w:t>1号楼</w:t>
      </w:r>
      <w:r w:rsidR="007B2B28">
        <w:rPr>
          <w:rFonts w:ascii="宋体" w:eastAsia="宋体" w:hAnsi="宋体" w:hint="eastAsia"/>
          <w:sz w:val="24"/>
          <w:szCs w:val="24"/>
        </w:rPr>
        <w:t>水土保持方案报告书编制</w:t>
      </w:r>
      <w:r w:rsidR="00A35037">
        <w:rPr>
          <w:rFonts w:ascii="宋体" w:eastAsia="宋体" w:hAnsi="宋体"/>
          <w:sz w:val="24"/>
          <w:szCs w:val="24"/>
        </w:rPr>
        <w:t>。</w:t>
      </w:r>
    </w:p>
    <w:p w:rsidR="001428CF" w:rsidRDefault="005058B6" w:rsidP="001205E5">
      <w:pPr>
        <w:spacing w:line="360" w:lineRule="auto"/>
        <w:ind w:firstLineChars="200" w:firstLine="480"/>
        <w:rPr>
          <w:rFonts w:ascii="宋体" w:eastAsia="宋体" w:hAnsi="宋体"/>
          <w:sz w:val="24"/>
          <w:szCs w:val="24"/>
        </w:rPr>
      </w:pPr>
      <w:r>
        <w:rPr>
          <w:rFonts w:ascii="宋体" w:eastAsia="宋体" w:hAnsi="宋体" w:hint="eastAsia"/>
          <w:sz w:val="24"/>
          <w:szCs w:val="24"/>
        </w:rPr>
        <w:t>三</w:t>
      </w:r>
      <w:r w:rsidR="00A35037">
        <w:rPr>
          <w:rFonts w:ascii="宋体" w:eastAsia="宋体" w:hAnsi="宋体"/>
          <w:sz w:val="24"/>
          <w:szCs w:val="24"/>
        </w:rPr>
        <w:t>、项目地点：安徽省芜湖市镜湖区康复路10号</w:t>
      </w:r>
      <w:r w:rsidR="00902D27">
        <w:rPr>
          <w:rFonts w:ascii="宋体" w:eastAsia="宋体" w:hAnsi="宋体" w:hint="eastAsia"/>
          <w:sz w:val="24"/>
          <w:szCs w:val="24"/>
        </w:rPr>
        <w:t>皖南医学院第二附属医院</w:t>
      </w:r>
      <w:r w:rsidR="00A35037">
        <w:rPr>
          <w:rFonts w:ascii="宋体" w:eastAsia="宋体" w:hAnsi="宋体"/>
          <w:sz w:val="24"/>
          <w:szCs w:val="24"/>
        </w:rPr>
        <w:t>。</w:t>
      </w:r>
    </w:p>
    <w:p w:rsidR="001428CF" w:rsidRPr="00A35037" w:rsidRDefault="005058B6" w:rsidP="005058B6">
      <w:pPr>
        <w:spacing w:line="360" w:lineRule="auto"/>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四</w:t>
      </w:r>
      <w:r w:rsidR="00A35037" w:rsidRPr="00A35037">
        <w:rPr>
          <w:rFonts w:ascii="宋体" w:eastAsia="宋体" w:hAnsi="宋体"/>
          <w:color w:val="000000" w:themeColor="text1"/>
          <w:sz w:val="24"/>
          <w:szCs w:val="24"/>
        </w:rPr>
        <w:t>、项目概况：本项目涉及皖南医学院第二附属医院</w:t>
      </w:r>
      <w:r w:rsidR="00557E52">
        <w:rPr>
          <w:rFonts w:ascii="宋体" w:eastAsia="宋体" w:hAnsi="宋体" w:hint="eastAsia"/>
          <w:color w:val="000000" w:themeColor="text1"/>
          <w:sz w:val="24"/>
          <w:szCs w:val="24"/>
        </w:rPr>
        <w:t>1号楼</w:t>
      </w:r>
      <w:r w:rsidR="00A35037" w:rsidRPr="00A35037">
        <w:rPr>
          <w:rFonts w:ascii="宋体" w:eastAsia="宋体" w:hAnsi="宋体" w:hint="eastAsia"/>
          <w:color w:val="000000" w:themeColor="text1"/>
          <w:sz w:val="24"/>
          <w:szCs w:val="24"/>
        </w:rPr>
        <w:t>水土保持方案</w:t>
      </w:r>
      <w:r w:rsidR="007B2B28" w:rsidRPr="00A35037">
        <w:rPr>
          <w:rFonts w:ascii="宋体" w:eastAsia="宋体" w:hAnsi="宋体" w:hint="eastAsia"/>
          <w:color w:val="000000" w:themeColor="text1"/>
          <w:sz w:val="24"/>
          <w:szCs w:val="24"/>
        </w:rPr>
        <w:t>报告书</w:t>
      </w:r>
      <w:r w:rsidR="00A35037" w:rsidRPr="00A35037">
        <w:rPr>
          <w:rFonts w:ascii="宋体" w:eastAsia="宋体" w:hAnsi="宋体" w:hint="eastAsia"/>
          <w:color w:val="000000" w:themeColor="text1"/>
          <w:sz w:val="24"/>
          <w:szCs w:val="24"/>
        </w:rPr>
        <w:t>编制工作，本项目主体结构地上1</w:t>
      </w:r>
      <w:r w:rsidR="00A35037" w:rsidRPr="00A35037">
        <w:rPr>
          <w:rFonts w:ascii="宋体" w:eastAsia="宋体" w:hAnsi="宋体"/>
          <w:color w:val="000000" w:themeColor="text1"/>
          <w:sz w:val="24"/>
          <w:szCs w:val="24"/>
        </w:rPr>
        <w:t>6</w:t>
      </w:r>
      <w:r w:rsidR="00A35037" w:rsidRPr="00A35037">
        <w:rPr>
          <w:rFonts w:ascii="宋体" w:eastAsia="宋体" w:hAnsi="宋体" w:hint="eastAsia"/>
          <w:color w:val="000000" w:themeColor="text1"/>
          <w:sz w:val="24"/>
          <w:szCs w:val="24"/>
        </w:rPr>
        <w:t>层，建筑总面积8</w:t>
      </w:r>
      <w:r w:rsidR="00A35037" w:rsidRPr="00A35037">
        <w:rPr>
          <w:rFonts w:ascii="宋体" w:eastAsia="宋体" w:hAnsi="宋体"/>
          <w:color w:val="000000" w:themeColor="text1"/>
          <w:sz w:val="24"/>
          <w:szCs w:val="24"/>
        </w:rPr>
        <w:t>1815.03</w:t>
      </w:r>
      <w:r w:rsidR="00A35037" w:rsidRPr="00A35037">
        <w:rPr>
          <w:rFonts w:ascii="宋体" w:eastAsia="宋体" w:hAnsi="宋体" w:hint="eastAsia"/>
          <w:color w:val="000000" w:themeColor="text1"/>
          <w:sz w:val="24"/>
          <w:szCs w:val="24"/>
        </w:rPr>
        <w:t>㎡，占地面积约10123㎡</w:t>
      </w:r>
      <w:r w:rsidR="00A2136C" w:rsidRPr="00A35037">
        <w:rPr>
          <w:rFonts w:ascii="宋体" w:eastAsia="宋体" w:hAnsi="宋体" w:hint="eastAsia"/>
          <w:color w:val="000000" w:themeColor="text1"/>
          <w:sz w:val="24"/>
          <w:szCs w:val="24"/>
        </w:rPr>
        <w:t>，地下室共两层，</w:t>
      </w:r>
      <w:r w:rsidR="00C32DA0" w:rsidRPr="00A35037">
        <w:rPr>
          <w:rFonts w:ascii="宋体" w:eastAsia="宋体" w:hAnsi="宋体" w:hint="eastAsia"/>
          <w:color w:val="000000" w:themeColor="text1"/>
          <w:sz w:val="24"/>
          <w:szCs w:val="24"/>
        </w:rPr>
        <w:t>负一层层高为5</w:t>
      </w:r>
      <w:r w:rsidR="00C32DA0" w:rsidRPr="00A35037">
        <w:rPr>
          <w:rFonts w:ascii="宋体" w:eastAsia="宋体" w:hAnsi="宋体"/>
          <w:color w:val="000000" w:themeColor="text1"/>
          <w:sz w:val="24"/>
          <w:szCs w:val="24"/>
        </w:rPr>
        <w:t>.2</w:t>
      </w:r>
      <w:r w:rsidR="00C32DA0" w:rsidRPr="00A35037">
        <w:rPr>
          <w:rFonts w:ascii="宋体" w:eastAsia="宋体" w:hAnsi="宋体" w:hint="eastAsia"/>
          <w:color w:val="000000" w:themeColor="text1"/>
          <w:sz w:val="24"/>
          <w:szCs w:val="24"/>
        </w:rPr>
        <w:t>m，负二层层高为3</w:t>
      </w:r>
      <w:r w:rsidR="00C32DA0" w:rsidRPr="00A35037">
        <w:rPr>
          <w:rFonts w:ascii="宋体" w:eastAsia="宋体" w:hAnsi="宋体"/>
          <w:color w:val="000000" w:themeColor="text1"/>
          <w:sz w:val="24"/>
          <w:szCs w:val="24"/>
        </w:rPr>
        <w:t>.7</w:t>
      </w:r>
      <w:r w:rsidR="00C32DA0" w:rsidRPr="00A35037">
        <w:rPr>
          <w:rFonts w:ascii="宋体" w:eastAsia="宋体" w:hAnsi="宋体" w:hint="eastAsia"/>
          <w:color w:val="000000" w:themeColor="text1"/>
          <w:sz w:val="24"/>
          <w:szCs w:val="24"/>
        </w:rPr>
        <w:t>m</w:t>
      </w:r>
      <w:r w:rsidR="00A35037" w:rsidRPr="00A35037">
        <w:rPr>
          <w:rFonts w:ascii="宋体" w:eastAsia="宋体" w:hAnsi="宋体"/>
          <w:color w:val="000000" w:themeColor="text1"/>
          <w:sz w:val="24"/>
          <w:szCs w:val="24"/>
        </w:rPr>
        <w:t>。</w:t>
      </w:r>
    </w:p>
    <w:p w:rsidR="001428CF" w:rsidRPr="00A35037" w:rsidRDefault="005058B6" w:rsidP="001205E5">
      <w:pPr>
        <w:spacing w:line="360" w:lineRule="auto"/>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五</w:t>
      </w:r>
      <w:r w:rsidR="00A35037" w:rsidRPr="00A35037">
        <w:rPr>
          <w:rFonts w:ascii="宋体" w:eastAsia="宋体" w:hAnsi="宋体"/>
          <w:color w:val="000000" w:themeColor="text1"/>
          <w:sz w:val="24"/>
          <w:szCs w:val="24"/>
        </w:rPr>
        <w:t>、报价范围：</w:t>
      </w:r>
      <w:r w:rsidR="00A35037" w:rsidRPr="00A35037">
        <w:rPr>
          <w:rFonts w:ascii="宋体" w:eastAsia="宋体" w:hAnsi="宋体" w:hint="eastAsia"/>
          <w:color w:val="000000" w:themeColor="text1"/>
          <w:sz w:val="24"/>
          <w:szCs w:val="24"/>
        </w:rPr>
        <w:t>含</w:t>
      </w:r>
      <w:r w:rsidR="00557E52">
        <w:rPr>
          <w:rFonts w:ascii="宋体" w:eastAsia="宋体" w:hAnsi="宋体" w:hint="eastAsia"/>
          <w:color w:val="000000" w:themeColor="text1"/>
          <w:sz w:val="24"/>
          <w:szCs w:val="24"/>
        </w:rPr>
        <w:t>1号楼</w:t>
      </w:r>
      <w:r w:rsidR="00A35037" w:rsidRPr="00A35037">
        <w:rPr>
          <w:rFonts w:ascii="宋体" w:eastAsia="宋体" w:hAnsi="宋体" w:hint="eastAsia"/>
          <w:color w:val="000000" w:themeColor="text1"/>
          <w:sz w:val="24"/>
          <w:szCs w:val="24"/>
        </w:rPr>
        <w:t>水土保持方案报告</w:t>
      </w:r>
      <w:r w:rsidR="00C32DA0" w:rsidRPr="00A35037">
        <w:rPr>
          <w:rFonts w:ascii="宋体" w:eastAsia="宋体" w:hAnsi="宋体" w:hint="eastAsia"/>
          <w:color w:val="000000" w:themeColor="text1"/>
          <w:sz w:val="24"/>
          <w:szCs w:val="24"/>
        </w:rPr>
        <w:t>书</w:t>
      </w:r>
      <w:r w:rsidR="00A35037" w:rsidRPr="00A35037">
        <w:rPr>
          <w:rFonts w:ascii="宋体" w:eastAsia="宋体" w:hAnsi="宋体" w:hint="eastAsia"/>
          <w:color w:val="000000" w:themeColor="text1"/>
          <w:sz w:val="24"/>
          <w:szCs w:val="24"/>
        </w:rPr>
        <w:t>编制</w:t>
      </w:r>
      <w:r w:rsidR="00C32DA0" w:rsidRPr="00A35037">
        <w:rPr>
          <w:rFonts w:ascii="宋体" w:eastAsia="宋体" w:hAnsi="宋体" w:hint="eastAsia"/>
          <w:color w:val="000000" w:themeColor="text1"/>
          <w:sz w:val="24"/>
          <w:szCs w:val="24"/>
        </w:rPr>
        <w:t>并通过</w:t>
      </w:r>
      <w:r w:rsidR="00B123FF">
        <w:rPr>
          <w:rFonts w:ascii="宋体" w:eastAsia="宋体" w:hAnsi="宋体" w:hint="eastAsia"/>
          <w:color w:val="000000" w:themeColor="text1"/>
          <w:sz w:val="24"/>
          <w:szCs w:val="24"/>
        </w:rPr>
        <w:t>水利行政主管</w:t>
      </w:r>
      <w:r w:rsidR="00C32DA0" w:rsidRPr="00A35037">
        <w:rPr>
          <w:rFonts w:ascii="宋体" w:eastAsia="宋体" w:hAnsi="宋体" w:hint="eastAsia"/>
          <w:color w:val="000000" w:themeColor="text1"/>
          <w:sz w:val="24"/>
          <w:szCs w:val="24"/>
        </w:rPr>
        <w:t>部门或</w:t>
      </w:r>
      <w:r w:rsidR="00B123FF">
        <w:rPr>
          <w:rFonts w:ascii="宋体" w:eastAsia="宋体" w:hAnsi="宋体" w:hint="eastAsia"/>
          <w:color w:val="000000" w:themeColor="text1"/>
          <w:sz w:val="24"/>
          <w:szCs w:val="24"/>
        </w:rPr>
        <w:t>技术评审</w:t>
      </w:r>
      <w:r w:rsidR="00C32DA0" w:rsidRPr="00A35037">
        <w:rPr>
          <w:rFonts w:ascii="宋体" w:eastAsia="宋体" w:hAnsi="宋体" w:hint="eastAsia"/>
          <w:color w:val="000000" w:themeColor="text1"/>
          <w:sz w:val="24"/>
          <w:szCs w:val="24"/>
        </w:rPr>
        <w:t>单位组织开展的</w:t>
      </w:r>
      <w:r w:rsidR="00A35037">
        <w:rPr>
          <w:rFonts w:ascii="宋体" w:eastAsia="宋体" w:hAnsi="宋体" w:hint="eastAsia"/>
          <w:color w:val="000000" w:themeColor="text1"/>
          <w:sz w:val="24"/>
          <w:szCs w:val="24"/>
        </w:rPr>
        <w:t>专家</w:t>
      </w:r>
      <w:r w:rsidR="00C32DA0" w:rsidRPr="00A35037">
        <w:rPr>
          <w:rFonts w:ascii="宋体" w:eastAsia="宋体" w:hAnsi="宋体" w:hint="eastAsia"/>
          <w:color w:val="000000" w:themeColor="text1"/>
          <w:sz w:val="24"/>
          <w:szCs w:val="24"/>
        </w:rPr>
        <w:t>技术评审</w:t>
      </w:r>
      <w:r w:rsidR="00DD4233">
        <w:rPr>
          <w:rFonts w:ascii="宋体" w:eastAsia="宋体" w:hAnsi="宋体" w:hint="eastAsia"/>
          <w:color w:val="000000" w:themeColor="text1"/>
          <w:sz w:val="24"/>
          <w:szCs w:val="24"/>
        </w:rPr>
        <w:t>，完成水利行政主管部门</w:t>
      </w:r>
      <w:r w:rsidR="00A35037">
        <w:rPr>
          <w:rFonts w:ascii="宋体" w:eastAsia="宋体" w:hAnsi="宋体" w:hint="eastAsia"/>
          <w:color w:val="000000" w:themeColor="text1"/>
          <w:sz w:val="24"/>
          <w:szCs w:val="24"/>
        </w:rPr>
        <w:t>备案</w:t>
      </w:r>
      <w:r w:rsidR="00A35037" w:rsidRPr="00A35037">
        <w:rPr>
          <w:rFonts w:ascii="宋体" w:eastAsia="宋体" w:hAnsi="宋体" w:hint="eastAsia"/>
          <w:color w:val="000000" w:themeColor="text1"/>
          <w:sz w:val="24"/>
          <w:szCs w:val="24"/>
        </w:rPr>
        <w:t>等费用。</w:t>
      </w:r>
    </w:p>
    <w:p w:rsidR="001428CF" w:rsidRPr="00A35037" w:rsidRDefault="005058B6" w:rsidP="001205E5">
      <w:pPr>
        <w:spacing w:line="360" w:lineRule="auto"/>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六</w:t>
      </w:r>
      <w:r w:rsidR="00A35037" w:rsidRPr="00A35037">
        <w:rPr>
          <w:rFonts w:ascii="宋体" w:eastAsia="宋体" w:hAnsi="宋体"/>
          <w:color w:val="000000" w:themeColor="text1"/>
          <w:sz w:val="24"/>
          <w:szCs w:val="24"/>
        </w:rPr>
        <w:t>、付款方式：在完成</w:t>
      </w:r>
      <w:r w:rsidR="00A35037" w:rsidRPr="00A35037">
        <w:rPr>
          <w:rFonts w:ascii="宋体" w:eastAsia="宋体" w:hAnsi="宋体" w:hint="eastAsia"/>
          <w:color w:val="000000" w:themeColor="text1"/>
          <w:sz w:val="24"/>
          <w:szCs w:val="24"/>
        </w:rPr>
        <w:t>水土保持方案报告</w:t>
      </w:r>
      <w:r w:rsidR="00C32DA0" w:rsidRPr="00A35037">
        <w:rPr>
          <w:rFonts w:ascii="宋体" w:eastAsia="宋体" w:hAnsi="宋体" w:hint="eastAsia"/>
          <w:color w:val="000000" w:themeColor="text1"/>
          <w:sz w:val="24"/>
          <w:szCs w:val="24"/>
        </w:rPr>
        <w:t>书</w:t>
      </w:r>
      <w:r w:rsidR="006C6D75">
        <w:rPr>
          <w:rFonts w:ascii="宋体" w:eastAsia="宋体" w:hAnsi="宋体" w:hint="eastAsia"/>
          <w:color w:val="000000" w:themeColor="text1"/>
          <w:sz w:val="24"/>
          <w:szCs w:val="24"/>
        </w:rPr>
        <w:t>、</w:t>
      </w:r>
      <w:r w:rsidR="00B123FF" w:rsidRPr="00A35037">
        <w:rPr>
          <w:rFonts w:ascii="宋体" w:eastAsia="宋体" w:hAnsi="宋体" w:hint="eastAsia"/>
          <w:color w:val="000000" w:themeColor="text1"/>
          <w:sz w:val="24"/>
          <w:szCs w:val="24"/>
        </w:rPr>
        <w:t>通过</w:t>
      </w:r>
      <w:r w:rsidR="00B123FF">
        <w:rPr>
          <w:rFonts w:ascii="宋体" w:eastAsia="宋体" w:hAnsi="宋体" w:hint="eastAsia"/>
          <w:color w:val="000000" w:themeColor="text1"/>
          <w:sz w:val="24"/>
          <w:szCs w:val="24"/>
        </w:rPr>
        <w:t>水利行政主管</w:t>
      </w:r>
      <w:r w:rsidR="00B123FF" w:rsidRPr="00A35037">
        <w:rPr>
          <w:rFonts w:ascii="宋体" w:eastAsia="宋体" w:hAnsi="宋体" w:hint="eastAsia"/>
          <w:color w:val="000000" w:themeColor="text1"/>
          <w:sz w:val="24"/>
          <w:szCs w:val="24"/>
        </w:rPr>
        <w:t>部门或</w:t>
      </w:r>
      <w:r w:rsidR="00B123FF">
        <w:rPr>
          <w:rFonts w:ascii="宋体" w:eastAsia="宋体" w:hAnsi="宋体" w:hint="eastAsia"/>
          <w:color w:val="000000" w:themeColor="text1"/>
          <w:sz w:val="24"/>
          <w:szCs w:val="24"/>
        </w:rPr>
        <w:t>技术评审</w:t>
      </w:r>
      <w:r w:rsidR="00B123FF" w:rsidRPr="00A35037">
        <w:rPr>
          <w:rFonts w:ascii="宋体" w:eastAsia="宋体" w:hAnsi="宋体" w:hint="eastAsia"/>
          <w:color w:val="000000" w:themeColor="text1"/>
          <w:sz w:val="24"/>
          <w:szCs w:val="24"/>
        </w:rPr>
        <w:t>单位组织开展的</w:t>
      </w:r>
      <w:r w:rsidR="00B123FF">
        <w:rPr>
          <w:rFonts w:ascii="宋体" w:eastAsia="宋体" w:hAnsi="宋体" w:hint="eastAsia"/>
          <w:color w:val="000000" w:themeColor="text1"/>
          <w:sz w:val="24"/>
          <w:szCs w:val="24"/>
        </w:rPr>
        <w:t>专家</w:t>
      </w:r>
      <w:r w:rsidR="00B123FF" w:rsidRPr="00A35037">
        <w:rPr>
          <w:rFonts w:ascii="宋体" w:eastAsia="宋体" w:hAnsi="宋体" w:hint="eastAsia"/>
          <w:color w:val="000000" w:themeColor="text1"/>
          <w:sz w:val="24"/>
          <w:szCs w:val="24"/>
        </w:rPr>
        <w:t>技术评审</w:t>
      </w:r>
      <w:r w:rsidR="006C6D75">
        <w:rPr>
          <w:rFonts w:ascii="宋体" w:eastAsia="宋体" w:hAnsi="宋体" w:hint="eastAsia"/>
          <w:color w:val="000000" w:themeColor="text1"/>
          <w:sz w:val="24"/>
          <w:szCs w:val="24"/>
        </w:rPr>
        <w:t>、</w:t>
      </w:r>
      <w:r w:rsidR="00B123FF">
        <w:rPr>
          <w:rFonts w:ascii="宋体" w:eastAsia="宋体" w:hAnsi="宋体" w:hint="eastAsia"/>
          <w:color w:val="000000" w:themeColor="text1"/>
          <w:sz w:val="24"/>
          <w:szCs w:val="24"/>
        </w:rPr>
        <w:t>完成</w:t>
      </w:r>
      <w:r w:rsidR="00DD4233">
        <w:rPr>
          <w:rFonts w:ascii="宋体" w:eastAsia="宋体" w:hAnsi="宋体" w:hint="eastAsia"/>
          <w:color w:val="000000" w:themeColor="text1"/>
          <w:sz w:val="24"/>
          <w:szCs w:val="24"/>
        </w:rPr>
        <w:t>水利行政主管部门</w:t>
      </w:r>
      <w:r w:rsidR="00B123FF">
        <w:rPr>
          <w:rFonts w:ascii="宋体" w:eastAsia="宋体" w:hAnsi="宋体" w:hint="eastAsia"/>
          <w:color w:val="000000" w:themeColor="text1"/>
          <w:sz w:val="24"/>
          <w:szCs w:val="24"/>
        </w:rPr>
        <w:t>备案</w:t>
      </w:r>
      <w:r w:rsidR="0079439F">
        <w:rPr>
          <w:rFonts w:ascii="宋体" w:eastAsia="宋体" w:hAnsi="宋体" w:hint="eastAsia"/>
          <w:color w:val="000000" w:themeColor="text1"/>
          <w:sz w:val="24"/>
          <w:szCs w:val="24"/>
        </w:rPr>
        <w:t>及自主验收</w:t>
      </w:r>
      <w:r w:rsidR="00B123FF">
        <w:rPr>
          <w:rFonts w:ascii="宋体" w:eastAsia="宋体" w:hAnsi="宋体" w:hint="eastAsia"/>
          <w:color w:val="000000" w:themeColor="text1"/>
          <w:sz w:val="24"/>
          <w:szCs w:val="24"/>
        </w:rPr>
        <w:t>后</w:t>
      </w:r>
      <w:r w:rsidR="00A35037" w:rsidRPr="00A35037">
        <w:rPr>
          <w:rFonts w:ascii="宋体" w:eastAsia="宋体" w:hAnsi="宋体" w:hint="eastAsia"/>
          <w:color w:val="000000" w:themeColor="text1"/>
          <w:sz w:val="24"/>
          <w:szCs w:val="24"/>
        </w:rPr>
        <w:t>，</w:t>
      </w:r>
      <w:r w:rsidR="00A35037" w:rsidRPr="00A35037">
        <w:rPr>
          <w:rFonts w:ascii="宋体" w:eastAsia="宋体" w:hAnsi="宋体"/>
          <w:color w:val="000000" w:themeColor="text1"/>
          <w:sz w:val="24"/>
          <w:szCs w:val="24"/>
        </w:rPr>
        <w:t>凭中标人提供的有效发票一次性付清合同款。</w:t>
      </w:r>
    </w:p>
    <w:p w:rsidR="001428CF" w:rsidRPr="00A35037" w:rsidRDefault="005058B6" w:rsidP="001205E5">
      <w:pPr>
        <w:spacing w:line="360" w:lineRule="auto"/>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七</w:t>
      </w:r>
      <w:r w:rsidR="00A35037" w:rsidRPr="00A35037">
        <w:rPr>
          <w:rFonts w:ascii="宋体" w:eastAsia="宋体" w:hAnsi="宋体"/>
          <w:color w:val="000000" w:themeColor="text1"/>
          <w:sz w:val="24"/>
          <w:szCs w:val="24"/>
        </w:rPr>
        <w:t>、</w:t>
      </w:r>
      <w:r w:rsidR="00557E52">
        <w:rPr>
          <w:rFonts w:ascii="宋体" w:eastAsia="宋体" w:hAnsi="宋体"/>
          <w:color w:val="000000" w:themeColor="text1"/>
          <w:sz w:val="24"/>
          <w:szCs w:val="24"/>
        </w:rPr>
        <w:t>谈判响应方</w:t>
      </w:r>
      <w:r w:rsidR="00A35037" w:rsidRPr="00A35037">
        <w:rPr>
          <w:rFonts w:ascii="宋体" w:eastAsia="宋体" w:hAnsi="宋体"/>
          <w:color w:val="000000" w:themeColor="text1"/>
          <w:sz w:val="24"/>
          <w:szCs w:val="24"/>
        </w:rPr>
        <w:t>资质要求：</w:t>
      </w:r>
    </w:p>
    <w:p w:rsidR="00557E52" w:rsidRPr="00557E52" w:rsidRDefault="00557E52" w:rsidP="00557E52">
      <w:pPr>
        <w:spacing w:line="360" w:lineRule="auto"/>
        <w:ind w:firstLineChars="200" w:firstLine="480"/>
        <w:rPr>
          <w:rFonts w:ascii="宋体" w:eastAsia="宋体" w:hAnsi="宋体"/>
          <w:sz w:val="24"/>
          <w:szCs w:val="24"/>
        </w:rPr>
      </w:pPr>
      <w:r w:rsidRPr="00557E52">
        <w:rPr>
          <w:rFonts w:ascii="宋体" w:eastAsia="宋体" w:hAnsi="宋体"/>
          <w:sz w:val="24"/>
          <w:szCs w:val="24"/>
        </w:rPr>
        <w:t>1</w:t>
      </w:r>
      <w:r w:rsidRPr="00557E52">
        <w:rPr>
          <w:rFonts w:ascii="宋体" w:eastAsia="宋体" w:hAnsi="宋体" w:hint="eastAsia"/>
          <w:sz w:val="24"/>
          <w:szCs w:val="24"/>
        </w:rPr>
        <w:t>.是依据中华人民共和国法律设立的，具有独立法人资格，具备有效的营业执照、税务登记证、组织机构代码证（或统一社会信用代码的营业执照）；</w:t>
      </w:r>
    </w:p>
    <w:p w:rsidR="001428CF" w:rsidRDefault="00A35037">
      <w:pPr>
        <w:spacing w:line="360" w:lineRule="auto"/>
        <w:ind w:firstLineChars="200" w:firstLine="480"/>
        <w:rPr>
          <w:rFonts w:ascii="宋体" w:eastAsia="宋体" w:hAnsi="宋体"/>
          <w:sz w:val="24"/>
          <w:szCs w:val="24"/>
        </w:rPr>
      </w:pPr>
      <w:r>
        <w:rPr>
          <w:rFonts w:ascii="宋体" w:eastAsia="宋体" w:hAnsi="宋体"/>
          <w:sz w:val="24"/>
          <w:szCs w:val="24"/>
        </w:rPr>
        <w:t>2.</w:t>
      </w:r>
      <w:r w:rsidR="00557E52">
        <w:rPr>
          <w:rFonts w:ascii="宋体" w:eastAsia="宋体" w:hAnsi="宋体"/>
          <w:sz w:val="24"/>
          <w:szCs w:val="24"/>
        </w:rPr>
        <w:t>谈判响应方</w:t>
      </w:r>
      <w:r>
        <w:rPr>
          <w:rFonts w:ascii="宋体" w:eastAsia="宋体" w:hAnsi="宋体"/>
          <w:sz w:val="24"/>
          <w:szCs w:val="24"/>
        </w:rPr>
        <w:t>具有良好的财务状况、商业信誉，具有履行合同所必须的专业技术能力，具备完善有效的质量保证体系和完善的售后服务体系；</w:t>
      </w:r>
    </w:p>
    <w:p w:rsidR="001428CF" w:rsidRDefault="00A35037">
      <w:pPr>
        <w:spacing w:line="360" w:lineRule="auto"/>
        <w:ind w:firstLineChars="200" w:firstLine="480"/>
        <w:rPr>
          <w:rFonts w:ascii="宋体" w:eastAsia="宋体" w:hAnsi="宋体"/>
          <w:sz w:val="24"/>
          <w:szCs w:val="24"/>
        </w:rPr>
      </w:pPr>
      <w:r>
        <w:rPr>
          <w:rFonts w:ascii="宋体" w:eastAsia="宋体" w:hAnsi="宋体"/>
          <w:sz w:val="24"/>
          <w:szCs w:val="24"/>
        </w:rPr>
        <w:t>3.</w:t>
      </w:r>
      <w:r w:rsidR="00557E52">
        <w:rPr>
          <w:rFonts w:ascii="宋体" w:eastAsia="宋体" w:hAnsi="宋体"/>
          <w:sz w:val="24"/>
          <w:szCs w:val="24"/>
        </w:rPr>
        <w:t>谈判响应方</w:t>
      </w:r>
      <w:r>
        <w:rPr>
          <w:rFonts w:ascii="宋体" w:eastAsia="宋体" w:hAnsi="宋体" w:hint="eastAsia"/>
          <w:sz w:val="24"/>
          <w:szCs w:val="24"/>
        </w:rPr>
        <w:t>应为经有关部门审批通过，可从事水土保持方案及报告表编制，并须提供相应资料和资质等级</w:t>
      </w:r>
      <w:r>
        <w:rPr>
          <w:rFonts w:ascii="宋体" w:eastAsia="宋体" w:hAnsi="宋体"/>
          <w:sz w:val="24"/>
          <w:szCs w:val="24"/>
        </w:rPr>
        <w:t>；</w:t>
      </w:r>
    </w:p>
    <w:p w:rsidR="004911E0" w:rsidRPr="004911E0" w:rsidRDefault="004911E0" w:rsidP="004911E0">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sidRPr="004911E0">
        <w:rPr>
          <w:rFonts w:ascii="宋体" w:eastAsia="宋体" w:hAnsi="宋体" w:hint="eastAsia"/>
          <w:sz w:val="24"/>
          <w:szCs w:val="24"/>
        </w:rPr>
        <w:t>.谈判响应方不得存在以下不良信用记录情形之一：</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（1）谈判响应方被人民法院列入失信被执行人；</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（2）谈判响应方被市场监督管理部门列入企业经营异常名录且未被移除；</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（3）谈判响应方被税务部门列入重大税收违法案件当事人名单；</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（4）近三年内（2018年</w:t>
      </w:r>
      <w:r w:rsidR="003A2476">
        <w:rPr>
          <w:rFonts w:ascii="宋体" w:eastAsia="宋体" w:hAnsi="宋体" w:hint="eastAsia"/>
          <w:sz w:val="24"/>
          <w:szCs w:val="24"/>
        </w:rPr>
        <w:t>6</w:t>
      </w:r>
      <w:r w:rsidRPr="004911E0">
        <w:rPr>
          <w:rFonts w:ascii="宋体" w:eastAsia="宋体" w:hAnsi="宋体" w:hint="eastAsia"/>
          <w:sz w:val="24"/>
          <w:szCs w:val="24"/>
        </w:rPr>
        <w:t>月1日至今）谈判响应方或其法定代表人被人民法院判处行贿罪或被人民检察院/中华人民共和国国家</w:t>
      </w:r>
      <w:r w:rsidRPr="004911E0">
        <w:rPr>
          <w:rFonts w:ascii="宋体" w:eastAsia="宋体" w:hAnsi="宋体"/>
          <w:sz w:val="24"/>
          <w:szCs w:val="24"/>
        </w:rPr>
        <w:t>监察委员会</w:t>
      </w:r>
      <w:r w:rsidRPr="004911E0">
        <w:rPr>
          <w:rFonts w:ascii="宋体" w:eastAsia="宋体" w:hAnsi="宋体" w:hint="eastAsia"/>
          <w:sz w:val="24"/>
          <w:szCs w:val="24"/>
        </w:rPr>
        <w:t>列入行贿犯罪档案的。</w:t>
      </w:r>
    </w:p>
    <w:p w:rsidR="004911E0" w:rsidRPr="004911E0" w:rsidRDefault="004911E0" w:rsidP="004911E0">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5</w:t>
      </w:r>
      <w:r w:rsidRPr="004911E0">
        <w:rPr>
          <w:rFonts w:ascii="宋体" w:eastAsia="宋体" w:hAnsi="宋体" w:hint="eastAsia"/>
          <w:sz w:val="24"/>
          <w:szCs w:val="24"/>
        </w:rPr>
        <w:t>.本项目不接受联合体投标；</w:t>
      </w:r>
    </w:p>
    <w:p w:rsidR="004911E0" w:rsidRPr="004911E0" w:rsidRDefault="004911E0" w:rsidP="004911E0">
      <w:pPr>
        <w:spacing w:line="360" w:lineRule="auto"/>
        <w:ind w:firstLineChars="200" w:firstLine="480"/>
        <w:rPr>
          <w:rFonts w:ascii="宋体" w:eastAsia="宋体" w:hAnsi="宋体"/>
          <w:sz w:val="24"/>
          <w:szCs w:val="24"/>
        </w:rPr>
      </w:pPr>
      <w:r>
        <w:rPr>
          <w:rFonts w:ascii="宋体" w:eastAsia="宋体" w:hAnsi="宋体" w:hint="eastAsia"/>
          <w:sz w:val="24"/>
          <w:szCs w:val="24"/>
        </w:rPr>
        <w:t>6</w:t>
      </w:r>
      <w:r w:rsidRPr="004911E0">
        <w:rPr>
          <w:rFonts w:ascii="宋体" w:eastAsia="宋体" w:hAnsi="宋体" w:hint="eastAsia"/>
          <w:sz w:val="24"/>
          <w:szCs w:val="24"/>
        </w:rPr>
        <w:t>.单位负责人为同一人或者存在直接控股、管理关系的谈判响应方，不得参加同一合同下的采购活动。</w:t>
      </w:r>
      <w:r w:rsidRPr="004911E0">
        <w:rPr>
          <w:rFonts w:ascii="宋体" w:eastAsia="宋体" w:hAnsi="宋体" w:hint="eastAsia"/>
          <w:sz w:val="24"/>
          <w:szCs w:val="24"/>
        </w:rPr>
        <w:br/>
        <w:t xml:space="preserve">    </w:t>
      </w:r>
      <w:r w:rsidR="005058B6">
        <w:rPr>
          <w:rFonts w:ascii="宋体" w:eastAsia="宋体" w:hAnsi="宋体" w:hint="eastAsia"/>
          <w:sz w:val="24"/>
          <w:szCs w:val="24"/>
        </w:rPr>
        <w:t>八</w:t>
      </w:r>
      <w:r w:rsidRPr="004911E0">
        <w:rPr>
          <w:rFonts w:ascii="宋体" w:eastAsia="宋体" w:hAnsi="宋体" w:hint="eastAsia"/>
          <w:sz w:val="24"/>
          <w:szCs w:val="24"/>
        </w:rPr>
        <w:t>、报名材料（凡报名参加谈判的单位须携带下述资料复印件一份，每一页资料须加盖单位公章并装订成册办理投标报名手续，只接受现场报名）：</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1.采购项目报名申请表（见附件1）；</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2.法定代表人授权书原件（见附件2）；</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3.被授权人身份证复印件（原件备查）；</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4.谈判响应方提供有效的企业法人《营业执照》、《组织结构代码证》、《税务登记证》（或统一社会信用代码的营业执照）；</w:t>
      </w:r>
    </w:p>
    <w:p w:rsidR="004911E0" w:rsidRPr="004911E0" w:rsidRDefault="004911E0" w:rsidP="004911E0">
      <w:pPr>
        <w:spacing w:line="360" w:lineRule="auto"/>
        <w:ind w:firstLineChars="200" w:firstLine="480"/>
        <w:rPr>
          <w:rFonts w:ascii="宋体" w:eastAsia="宋体" w:hAnsi="宋体"/>
          <w:sz w:val="24"/>
          <w:szCs w:val="24"/>
        </w:rPr>
      </w:pPr>
      <w:r w:rsidRPr="001205E5">
        <w:rPr>
          <w:rFonts w:ascii="宋体" w:eastAsia="宋体" w:hAnsi="宋体" w:hint="eastAsia"/>
          <w:sz w:val="24"/>
          <w:szCs w:val="24"/>
        </w:rPr>
        <w:t>5.</w:t>
      </w:r>
      <w:r w:rsidRPr="001205E5">
        <w:rPr>
          <w:rFonts w:ascii="宋体" w:eastAsia="宋体" w:hAnsi="宋体"/>
          <w:sz w:val="24"/>
          <w:szCs w:val="24"/>
        </w:rPr>
        <w:t xml:space="preserve"> 谈判响应方</w:t>
      </w:r>
      <w:r w:rsidR="001205E5" w:rsidRPr="001205E5">
        <w:rPr>
          <w:rFonts w:ascii="宋体" w:eastAsia="宋体" w:hAnsi="宋体" w:hint="eastAsia"/>
          <w:sz w:val="24"/>
          <w:szCs w:val="24"/>
        </w:rPr>
        <w:t>提供</w:t>
      </w:r>
      <w:r w:rsidRPr="001205E5">
        <w:rPr>
          <w:rFonts w:ascii="宋体" w:eastAsia="宋体" w:hAnsi="宋体" w:hint="eastAsia"/>
          <w:sz w:val="24"/>
          <w:szCs w:val="24"/>
        </w:rPr>
        <w:t>可从事水土保持方案及报告表编制相应</w:t>
      </w:r>
      <w:r w:rsidR="001205E5" w:rsidRPr="001205E5">
        <w:rPr>
          <w:rFonts w:ascii="宋体" w:eastAsia="宋体" w:hAnsi="宋体" w:hint="eastAsia"/>
          <w:sz w:val="24"/>
          <w:szCs w:val="24"/>
        </w:rPr>
        <w:t>资质材料</w:t>
      </w:r>
      <w:r w:rsidRPr="001205E5">
        <w:rPr>
          <w:rFonts w:ascii="宋体" w:eastAsia="宋体" w:hAnsi="宋体" w:hint="eastAsia"/>
          <w:sz w:val="24"/>
          <w:szCs w:val="24"/>
        </w:rPr>
        <w:t>；</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6.谈判响应方须提供以下截图证明及承诺书原件（见附件3）：</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（1）谈判响应方未被人民法院列入失信被执行人的（以信用中国</w:t>
      </w:r>
      <w:proofErr w:type="spellStart"/>
      <w:r w:rsidRPr="004911E0">
        <w:rPr>
          <w:rFonts w:ascii="宋体" w:eastAsia="宋体" w:hAnsi="宋体"/>
          <w:sz w:val="24"/>
          <w:szCs w:val="24"/>
        </w:rPr>
        <w:t>www.creditchina.gov.cn</w:t>
      </w:r>
      <w:proofErr w:type="spellEnd"/>
      <w:r w:rsidRPr="004911E0">
        <w:rPr>
          <w:rFonts w:ascii="宋体" w:eastAsia="宋体" w:hAnsi="宋体" w:hint="eastAsia"/>
          <w:sz w:val="24"/>
          <w:szCs w:val="24"/>
        </w:rPr>
        <w:t>、查询结果为准，谈判响应方须提供相关截图证明）。</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（2）谈判响应方未被市场监督管理部门列入企业经营异常名录且未被移除的（以国家企业信用信息公示系统http://www.gsxt.gov.cn/index.html查询结果为准，谈判响应方须提供相关截图证明）。</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（3）谈判响应方未被税务部门列入重大税收违法案件当事人名单的（以信用中国网</w:t>
      </w:r>
      <w:proofErr w:type="spellStart"/>
      <w:r w:rsidRPr="004911E0">
        <w:rPr>
          <w:rFonts w:ascii="宋体" w:eastAsia="宋体" w:hAnsi="宋体"/>
          <w:sz w:val="24"/>
          <w:szCs w:val="24"/>
        </w:rPr>
        <w:t>www.creditchina.gov.cn</w:t>
      </w:r>
      <w:proofErr w:type="spellEnd"/>
      <w:r w:rsidRPr="004911E0">
        <w:rPr>
          <w:rFonts w:ascii="宋体" w:eastAsia="宋体" w:hAnsi="宋体" w:hint="eastAsia"/>
          <w:sz w:val="24"/>
          <w:szCs w:val="24"/>
        </w:rPr>
        <w:t>查询结果为准，谈判响应方须提供相关截图证明）。</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（4）近三年内（2018年</w:t>
      </w:r>
      <w:r w:rsidR="003A2476">
        <w:rPr>
          <w:rFonts w:ascii="宋体" w:eastAsia="宋体" w:hAnsi="宋体" w:hint="eastAsia"/>
          <w:sz w:val="24"/>
          <w:szCs w:val="24"/>
        </w:rPr>
        <w:t>6</w:t>
      </w:r>
      <w:r w:rsidRPr="004911E0">
        <w:rPr>
          <w:rFonts w:ascii="宋体" w:eastAsia="宋体" w:hAnsi="宋体" w:hint="eastAsia"/>
          <w:sz w:val="24"/>
          <w:szCs w:val="24"/>
        </w:rPr>
        <w:t>月1日至今）谈判响应方或其法定代表人未被人民法院判处行贿罪或被人民检察院/中华人民共和国国家</w:t>
      </w:r>
      <w:r w:rsidRPr="004911E0">
        <w:rPr>
          <w:rFonts w:ascii="宋体" w:eastAsia="宋体" w:hAnsi="宋体"/>
          <w:sz w:val="24"/>
          <w:szCs w:val="24"/>
        </w:rPr>
        <w:t>监察委员会</w:t>
      </w:r>
      <w:r w:rsidRPr="004911E0">
        <w:rPr>
          <w:rFonts w:ascii="宋体" w:eastAsia="宋体" w:hAnsi="宋体" w:hint="eastAsia"/>
          <w:sz w:val="24"/>
          <w:szCs w:val="24"/>
        </w:rPr>
        <w:t>列入行贿犯罪档案的（谈判响应方须自行承诺并加盖公章，承诺书内容及格式自拟）。</w:t>
      </w:r>
    </w:p>
    <w:p w:rsidR="004911E0" w:rsidRPr="004911E0" w:rsidRDefault="005058B6" w:rsidP="004911E0">
      <w:pPr>
        <w:spacing w:line="360" w:lineRule="auto"/>
        <w:ind w:firstLineChars="200" w:firstLine="480"/>
        <w:rPr>
          <w:rFonts w:ascii="宋体" w:eastAsia="宋体" w:hAnsi="宋体"/>
          <w:sz w:val="24"/>
          <w:szCs w:val="24"/>
        </w:rPr>
      </w:pPr>
      <w:r>
        <w:rPr>
          <w:rFonts w:ascii="宋体" w:eastAsia="宋体" w:hAnsi="宋体" w:hint="eastAsia"/>
          <w:sz w:val="24"/>
          <w:szCs w:val="24"/>
        </w:rPr>
        <w:t>九</w:t>
      </w:r>
      <w:r w:rsidR="004911E0" w:rsidRPr="004911E0">
        <w:rPr>
          <w:rFonts w:ascii="宋体" w:eastAsia="宋体" w:hAnsi="宋体" w:hint="eastAsia"/>
          <w:sz w:val="24"/>
          <w:szCs w:val="24"/>
        </w:rPr>
        <w:t>、报名时间及地点：</w:t>
      </w:r>
    </w:p>
    <w:p w:rsidR="004911E0" w:rsidRPr="004911E0" w:rsidRDefault="004911E0" w:rsidP="004911E0">
      <w:pPr>
        <w:spacing w:line="360" w:lineRule="auto"/>
        <w:ind w:firstLineChars="200" w:firstLine="480"/>
        <w:rPr>
          <w:rFonts w:ascii="宋体" w:eastAsia="宋体" w:hAnsi="宋体"/>
          <w:sz w:val="24"/>
          <w:szCs w:val="24"/>
        </w:rPr>
      </w:pPr>
      <w:r w:rsidRPr="004911E0">
        <w:rPr>
          <w:rFonts w:ascii="宋体" w:eastAsia="宋体" w:hAnsi="宋体" w:hint="eastAsia"/>
          <w:sz w:val="24"/>
          <w:szCs w:val="24"/>
        </w:rPr>
        <w:t>2021年</w:t>
      </w:r>
      <w:r w:rsidR="001205E5">
        <w:rPr>
          <w:rFonts w:ascii="宋体" w:eastAsia="宋体" w:hAnsi="宋体" w:hint="eastAsia"/>
          <w:sz w:val="24"/>
          <w:szCs w:val="24"/>
        </w:rPr>
        <w:t>6</w:t>
      </w:r>
      <w:r w:rsidRPr="004911E0">
        <w:rPr>
          <w:rFonts w:ascii="宋体" w:eastAsia="宋体" w:hAnsi="宋体" w:hint="eastAsia"/>
          <w:sz w:val="24"/>
          <w:szCs w:val="24"/>
        </w:rPr>
        <w:t>月</w:t>
      </w:r>
      <w:r w:rsidR="001205E5">
        <w:rPr>
          <w:rFonts w:ascii="宋体" w:eastAsia="宋体" w:hAnsi="宋体" w:hint="eastAsia"/>
          <w:sz w:val="24"/>
          <w:szCs w:val="24"/>
        </w:rPr>
        <w:t>2</w:t>
      </w:r>
      <w:r w:rsidRPr="004911E0">
        <w:rPr>
          <w:rFonts w:ascii="宋体" w:eastAsia="宋体" w:hAnsi="宋体" w:hint="eastAsia"/>
          <w:sz w:val="24"/>
          <w:szCs w:val="24"/>
        </w:rPr>
        <w:t>日至2021年6月</w:t>
      </w:r>
      <w:r w:rsidR="001205E5">
        <w:rPr>
          <w:rFonts w:ascii="宋体" w:eastAsia="宋体" w:hAnsi="宋体" w:hint="eastAsia"/>
          <w:sz w:val="24"/>
          <w:szCs w:val="24"/>
        </w:rPr>
        <w:t>7</w:t>
      </w:r>
      <w:r w:rsidRPr="004911E0">
        <w:rPr>
          <w:rFonts w:ascii="宋体" w:eastAsia="宋体" w:hAnsi="宋体" w:hint="eastAsia"/>
          <w:sz w:val="24"/>
          <w:szCs w:val="24"/>
        </w:rPr>
        <w:t>日止，上午8：00-11：30、下午14：00-17：30（双休日及法定节假日除外），皖南医学院第二附属医院3号楼8楼国资科招投标办公室。</w:t>
      </w:r>
    </w:p>
    <w:p w:rsidR="004911E0" w:rsidRPr="004911E0" w:rsidRDefault="005058B6" w:rsidP="004911E0">
      <w:pPr>
        <w:spacing w:line="360" w:lineRule="auto"/>
        <w:ind w:firstLineChars="200" w:firstLine="480"/>
        <w:rPr>
          <w:rFonts w:ascii="宋体" w:eastAsia="宋体" w:hAnsi="宋体"/>
          <w:sz w:val="24"/>
          <w:szCs w:val="24"/>
        </w:rPr>
      </w:pPr>
      <w:r>
        <w:rPr>
          <w:rFonts w:ascii="宋体" w:eastAsia="宋体" w:hAnsi="宋体" w:hint="eastAsia"/>
          <w:sz w:val="24"/>
          <w:szCs w:val="24"/>
        </w:rPr>
        <w:t>十</w:t>
      </w:r>
      <w:r w:rsidR="004911E0" w:rsidRPr="004911E0">
        <w:rPr>
          <w:rFonts w:ascii="宋体" w:eastAsia="宋体" w:hAnsi="宋体" w:hint="eastAsia"/>
          <w:sz w:val="24"/>
          <w:szCs w:val="24"/>
        </w:rPr>
        <w:t>、谈判时间及地点：报名审核通过后，另行通知。</w:t>
      </w:r>
    </w:p>
    <w:p w:rsidR="001428CF" w:rsidRDefault="001205E5" w:rsidP="006C6D75">
      <w:pPr>
        <w:spacing w:line="360" w:lineRule="auto"/>
        <w:ind w:firstLineChars="200" w:firstLine="480"/>
        <w:rPr>
          <w:rFonts w:ascii="宋体" w:eastAsia="宋体" w:hAnsi="宋体"/>
          <w:sz w:val="24"/>
          <w:szCs w:val="24"/>
        </w:rPr>
      </w:pPr>
      <w:r>
        <w:rPr>
          <w:rFonts w:ascii="宋体" w:eastAsia="宋体" w:hAnsi="宋体" w:hint="eastAsia"/>
          <w:sz w:val="24"/>
          <w:szCs w:val="24"/>
        </w:rPr>
        <w:t>十</w:t>
      </w:r>
      <w:r w:rsidR="005058B6">
        <w:rPr>
          <w:rFonts w:ascii="宋体" w:eastAsia="宋体" w:hAnsi="宋体" w:hint="eastAsia"/>
          <w:sz w:val="24"/>
          <w:szCs w:val="24"/>
        </w:rPr>
        <w:t>一</w:t>
      </w:r>
      <w:r w:rsidR="004911E0" w:rsidRPr="004911E0">
        <w:rPr>
          <w:rFonts w:ascii="宋体" w:eastAsia="宋体" w:hAnsi="宋体" w:hint="eastAsia"/>
          <w:sz w:val="24"/>
          <w:szCs w:val="24"/>
        </w:rPr>
        <w:t>、谈判文件获取：报名审核通过后，发送电子版谈判文件。</w:t>
      </w:r>
    </w:p>
    <w:sectPr w:rsidR="001428CF" w:rsidSect="00A925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50C" w:rsidRDefault="0009050C" w:rsidP="001205E5">
      <w:r>
        <w:separator/>
      </w:r>
    </w:p>
  </w:endnote>
  <w:endnote w:type="continuationSeparator" w:id="0">
    <w:p w:rsidR="0009050C" w:rsidRDefault="0009050C" w:rsidP="00120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50C" w:rsidRDefault="0009050C" w:rsidP="001205E5">
      <w:r>
        <w:separator/>
      </w:r>
    </w:p>
  </w:footnote>
  <w:footnote w:type="continuationSeparator" w:id="0">
    <w:p w:rsidR="0009050C" w:rsidRDefault="0009050C" w:rsidP="001205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30A7"/>
    <w:rsid w:val="0009050C"/>
    <w:rsid w:val="000B796B"/>
    <w:rsid w:val="00117CA0"/>
    <w:rsid w:val="001205E5"/>
    <w:rsid w:val="001428CF"/>
    <w:rsid w:val="001468DC"/>
    <w:rsid w:val="00152EAB"/>
    <w:rsid w:val="002A5161"/>
    <w:rsid w:val="002B1B5E"/>
    <w:rsid w:val="002F017E"/>
    <w:rsid w:val="00345160"/>
    <w:rsid w:val="003A2476"/>
    <w:rsid w:val="003E6368"/>
    <w:rsid w:val="004911E0"/>
    <w:rsid w:val="005058B6"/>
    <w:rsid w:val="00557E52"/>
    <w:rsid w:val="00582F4C"/>
    <w:rsid w:val="00655A88"/>
    <w:rsid w:val="006630A7"/>
    <w:rsid w:val="006C6D75"/>
    <w:rsid w:val="00704442"/>
    <w:rsid w:val="0079439F"/>
    <w:rsid w:val="007A0605"/>
    <w:rsid w:val="007B2B28"/>
    <w:rsid w:val="008A5537"/>
    <w:rsid w:val="008E27ED"/>
    <w:rsid w:val="00902D27"/>
    <w:rsid w:val="009737A5"/>
    <w:rsid w:val="00A04E83"/>
    <w:rsid w:val="00A2136C"/>
    <w:rsid w:val="00A35037"/>
    <w:rsid w:val="00A9258F"/>
    <w:rsid w:val="00B10CDE"/>
    <w:rsid w:val="00B123FF"/>
    <w:rsid w:val="00B81D5B"/>
    <w:rsid w:val="00C32DA0"/>
    <w:rsid w:val="00D63190"/>
    <w:rsid w:val="00DC5C47"/>
    <w:rsid w:val="00DD4233"/>
    <w:rsid w:val="00E02AC4"/>
    <w:rsid w:val="00E16101"/>
    <w:rsid w:val="00EA6A0C"/>
    <w:rsid w:val="00EB4A60"/>
    <w:rsid w:val="00EC2803"/>
    <w:rsid w:val="00ED6A45"/>
    <w:rsid w:val="00FD23C5"/>
    <w:rsid w:val="202528D5"/>
    <w:rsid w:val="29D54C99"/>
    <w:rsid w:val="2EC9332C"/>
    <w:rsid w:val="36F37E31"/>
    <w:rsid w:val="70175A91"/>
    <w:rsid w:val="70316BEA"/>
    <w:rsid w:val="736626EA"/>
    <w:rsid w:val="7C8345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58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05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05E5"/>
    <w:rPr>
      <w:rFonts w:asciiTheme="minorHAnsi" w:eastAsiaTheme="minorEastAsia" w:hAnsiTheme="minorHAnsi" w:cstheme="minorBidi"/>
      <w:kern w:val="2"/>
      <w:sz w:val="18"/>
      <w:szCs w:val="18"/>
    </w:rPr>
  </w:style>
  <w:style w:type="paragraph" w:styleId="a4">
    <w:name w:val="footer"/>
    <w:basedOn w:val="a"/>
    <w:link w:val="Char0"/>
    <w:uiPriority w:val="99"/>
    <w:semiHidden/>
    <w:unhideWhenUsed/>
    <w:rsid w:val="001205E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05E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晟 金</dc:creator>
  <cp:lastModifiedBy>Administrator</cp:lastModifiedBy>
  <cp:revision>16</cp:revision>
  <dcterms:created xsi:type="dcterms:W3CDTF">2020-08-25T02:44:00Z</dcterms:created>
  <dcterms:modified xsi:type="dcterms:W3CDTF">2021-06-01T03:03:00Z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