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8F1" w:rsidRDefault="00DC28F1" w:rsidP="00DC28F1">
      <w:pPr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斜弱视康复训练设备技术参数要求</w:t>
      </w:r>
    </w:p>
    <w:p w:rsidR="00DC28F1" w:rsidRPr="00E4431D" w:rsidRDefault="00DC28F1" w:rsidP="00DC28F1">
      <w:pPr>
        <w:widowControl w:val="0"/>
        <w:numPr>
          <w:ilvl w:val="0"/>
          <w:numId w:val="1"/>
        </w:numPr>
        <w:tabs>
          <w:tab w:val="left" w:pos="360"/>
        </w:tabs>
        <w:adjustRightInd/>
        <w:snapToGrid/>
        <w:spacing w:after="0"/>
        <w:jc w:val="both"/>
        <w:rPr>
          <w:rFonts w:ascii="宋体" w:hAnsi="宋体"/>
          <w:sz w:val="24"/>
          <w:szCs w:val="24"/>
        </w:rPr>
      </w:pPr>
      <w:r w:rsidRPr="00E4431D">
        <w:rPr>
          <w:rFonts w:ascii="宋体" w:hAnsi="宋体" w:hint="eastAsia"/>
          <w:sz w:val="24"/>
          <w:szCs w:val="24"/>
        </w:rPr>
        <w:t>斜弱视康复训练设备（最高配置）要求：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93"/>
        <w:gridCol w:w="3341"/>
        <w:gridCol w:w="2835"/>
      </w:tblGrid>
      <w:tr w:rsidR="00DC28F1" w:rsidRPr="00E4431D" w:rsidTr="00AD35A1">
        <w:trPr>
          <w:trHeight w:val="312"/>
          <w:jc w:val="center"/>
        </w:trPr>
        <w:tc>
          <w:tcPr>
            <w:tcW w:w="1793" w:type="dxa"/>
          </w:tcPr>
          <w:p w:rsidR="00DC28F1" w:rsidRPr="00E4431D" w:rsidRDefault="00DC28F1" w:rsidP="00AD35A1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E4431D">
              <w:rPr>
                <w:rFonts w:ascii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3341" w:type="dxa"/>
            <w:vAlign w:val="center"/>
          </w:tcPr>
          <w:p w:rsidR="00DC28F1" w:rsidRPr="00E4431D" w:rsidRDefault="00DC28F1" w:rsidP="00AD35A1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E4431D">
              <w:rPr>
                <w:rFonts w:ascii="宋体" w:hAnsi="宋体" w:hint="eastAsia"/>
                <w:sz w:val="24"/>
                <w:szCs w:val="24"/>
              </w:rPr>
              <w:t>设备配置</w:t>
            </w:r>
          </w:p>
        </w:tc>
        <w:tc>
          <w:tcPr>
            <w:tcW w:w="2835" w:type="dxa"/>
          </w:tcPr>
          <w:p w:rsidR="00DC28F1" w:rsidRPr="00E4431D" w:rsidRDefault="00DC28F1" w:rsidP="00AD35A1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E4431D">
              <w:rPr>
                <w:rFonts w:ascii="宋体" w:hAnsi="宋体" w:hint="eastAsia"/>
                <w:sz w:val="24"/>
                <w:szCs w:val="24"/>
              </w:rPr>
              <w:t>配置要求</w:t>
            </w:r>
          </w:p>
        </w:tc>
      </w:tr>
      <w:tr w:rsidR="00DC28F1" w:rsidRPr="00E4431D" w:rsidTr="00AD35A1">
        <w:trPr>
          <w:jc w:val="center"/>
        </w:trPr>
        <w:tc>
          <w:tcPr>
            <w:tcW w:w="1793" w:type="dxa"/>
          </w:tcPr>
          <w:p w:rsidR="00DC28F1" w:rsidRPr="00E4431D" w:rsidRDefault="00DC28F1" w:rsidP="00AD35A1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E4431D">
              <w:rPr>
                <w:rFonts w:ascii="宋体" w:hAnsi="宋体"/>
                <w:sz w:val="24"/>
                <w:szCs w:val="24"/>
              </w:rPr>
              <w:t>1</w:t>
            </w:r>
          </w:p>
        </w:tc>
        <w:tc>
          <w:tcPr>
            <w:tcW w:w="3341" w:type="dxa"/>
            <w:vAlign w:val="center"/>
          </w:tcPr>
          <w:p w:rsidR="00DC28F1" w:rsidRPr="00E4431D" w:rsidRDefault="00DC28F1" w:rsidP="00AD35A1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E4431D">
              <w:rPr>
                <w:rFonts w:ascii="宋体" w:hAnsi="宋体" w:hint="eastAsia"/>
                <w:sz w:val="24"/>
                <w:szCs w:val="24"/>
              </w:rPr>
              <w:t>3D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视觉健康训练系统</w:t>
            </w:r>
          </w:p>
        </w:tc>
        <w:tc>
          <w:tcPr>
            <w:tcW w:w="2835" w:type="dxa"/>
          </w:tcPr>
          <w:p w:rsidR="00DC28F1" w:rsidRPr="00E4431D" w:rsidRDefault="00DC28F1" w:rsidP="00AD35A1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E4431D">
              <w:rPr>
                <w:rFonts w:ascii="宋体" w:hAnsi="宋体" w:hint="eastAsia"/>
                <w:sz w:val="24"/>
                <w:szCs w:val="24"/>
              </w:rPr>
              <w:t>1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套</w:t>
            </w:r>
          </w:p>
        </w:tc>
      </w:tr>
      <w:tr w:rsidR="00DC28F1" w:rsidRPr="00E4431D" w:rsidTr="00AD35A1">
        <w:trPr>
          <w:trHeight w:val="360"/>
          <w:jc w:val="center"/>
        </w:trPr>
        <w:tc>
          <w:tcPr>
            <w:tcW w:w="1793" w:type="dxa"/>
          </w:tcPr>
          <w:p w:rsidR="00DC28F1" w:rsidRPr="00E4431D" w:rsidRDefault="00DC28F1" w:rsidP="00AD35A1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E4431D">
              <w:rPr>
                <w:rFonts w:ascii="宋体" w:hAnsi="宋体"/>
                <w:sz w:val="24"/>
                <w:szCs w:val="24"/>
              </w:rPr>
              <w:t>2</w:t>
            </w:r>
          </w:p>
        </w:tc>
        <w:tc>
          <w:tcPr>
            <w:tcW w:w="3341" w:type="dxa"/>
          </w:tcPr>
          <w:p w:rsidR="00DC28F1" w:rsidRPr="00E4431D" w:rsidRDefault="00DC28F1" w:rsidP="00AD35A1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E4431D">
              <w:rPr>
                <w:rFonts w:ascii="宋体" w:hAnsi="宋体" w:hint="eastAsia"/>
                <w:sz w:val="24"/>
                <w:szCs w:val="24"/>
              </w:rPr>
              <w:t>4D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弱视斜视矫治系统</w:t>
            </w:r>
          </w:p>
        </w:tc>
        <w:tc>
          <w:tcPr>
            <w:tcW w:w="2835" w:type="dxa"/>
          </w:tcPr>
          <w:p w:rsidR="00DC28F1" w:rsidRPr="00E4431D" w:rsidRDefault="00DC28F1" w:rsidP="00AD35A1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E4431D">
              <w:rPr>
                <w:rFonts w:ascii="宋体" w:hAnsi="宋体" w:hint="eastAsia"/>
                <w:sz w:val="24"/>
                <w:szCs w:val="24"/>
              </w:rPr>
              <w:t>2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套</w:t>
            </w:r>
          </w:p>
        </w:tc>
      </w:tr>
    </w:tbl>
    <w:p w:rsidR="00DC28F1" w:rsidRPr="00E4431D" w:rsidRDefault="00DC28F1" w:rsidP="00DC28F1">
      <w:pPr>
        <w:rPr>
          <w:rFonts w:ascii="宋体" w:hAnsi="宋体"/>
          <w:sz w:val="24"/>
          <w:szCs w:val="24"/>
        </w:rPr>
      </w:pPr>
    </w:p>
    <w:p w:rsidR="00DC28F1" w:rsidRPr="00E4431D" w:rsidRDefault="00DC28F1" w:rsidP="00DC28F1">
      <w:pPr>
        <w:widowControl w:val="0"/>
        <w:numPr>
          <w:ilvl w:val="0"/>
          <w:numId w:val="1"/>
        </w:numPr>
        <w:tabs>
          <w:tab w:val="left" w:pos="360"/>
        </w:tabs>
        <w:adjustRightInd/>
        <w:snapToGrid/>
        <w:spacing w:after="0"/>
        <w:jc w:val="both"/>
        <w:rPr>
          <w:rFonts w:ascii="宋体" w:hAnsi="宋体"/>
          <w:sz w:val="24"/>
          <w:szCs w:val="24"/>
        </w:rPr>
      </w:pPr>
      <w:r w:rsidRPr="00E4431D">
        <w:rPr>
          <w:rFonts w:ascii="宋体" w:hAnsi="宋体" w:hint="eastAsia"/>
          <w:sz w:val="24"/>
          <w:szCs w:val="24"/>
        </w:rPr>
        <w:t>斜弱视康复训练设备基本技术参数要求：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1242"/>
        <w:gridCol w:w="6379"/>
      </w:tblGrid>
      <w:tr w:rsidR="00E06F0C" w:rsidRPr="00E4431D" w:rsidTr="00E06F0C">
        <w:tc>
          <w:tcPr>
            <w:tcW w:w="851" w:type="dxa"/>
            <w:vAlign w:val="center"/>
          </w:tcPr>
          <w:p w:rsidR="00E06F0C" w:rsidRPr="00E4431D" w:rsidRDefault="00E06F0C" w:rsidP="00E06F0C">
            <w:pPr>
              <w:spacing w:line="360" w:lineRule="auto"/>
              <w:jc w:val="right"/>
              <w:rPr>
                <w:rFonts w:ascii="宋体" w:hAnsi="宋体"/>
                <w:sz w:val="24"/>
                <w:szCs w:val="24"/>
              </w:rPr>
            </w:pPr>
            <w:r w:rsidRPr="00E4431D">
              <w:rPr>
                <w:rFonts w:ascii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1242" w:type="dxa"/>
            <w:vAlign w:val="center"/>
          </w:tcPr>
          <w:p w:rsidR="00E06F0C" w:rsidRPr="00E4431D" w:rsidRDefault="00E06F0C" w:rsidP="00AD35A1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E4431D">
              <w:rPr>
                <w:rFonts w:ascii="宋体" w:hAnsi="宋体" w:hint="eastAsia"/>
                <w:sz w:val="24"/>
                <w:szCs w:val="24"/>
              </w:rPr>
              <w:t>项目</w:t>
            </w:r>
          </w:p>
        </w:tc>
        <w:tc>
          <w:tcPr>
            <w:tcW w:w="6379" w:type="dxa"/>
            <w:vAlign w:val="center"/>
          </w:tcPr>
          <w:p w:rsidR="00E06F0C" w:rsidRPr="00E4431D" w:rsidRDefault="00E06F0C" w:rsidP="00AD35A1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E4431D">
              <w:rPr>
                <w:rFonts w:ascii="宋体" w:hAnsi="宋体" w:hint="eastAsia"/>
                <w:sz w:val="24"/>
                <w:szCs w:val="24"/>
              </w:rPr>
              <w:t>技术参数</w:t>
            </w:r>
          </w:p>
        </w:tc>
      </w:tr>
      <w:tr w:rsidR="00E06F0C" w:rsidRPr="00E4431D" w:rsidTr="00E06F0C">
        <w:tc>
          <w:tcPr>
            <w:tcW w:w="851" w:type="dxa"/>
          </w:tcPr>
          <w:p w:rsidR="00E06F0C" w:rsidRPr="00E4431D" w:rsidRDefault="00E06F0C" w:rsidP="00E06F0C">
            <w:pPr>
              <w:jc w:val="right"/>
              <w:rPr>
                <w:rFonts w:ascii="宋体" w:hAnsi="宋体"/>
                <w:sz w:val="24"/>
                <w:szCs w:val="24"/>
              </w:rPr>
            </w:pPr>
          </w:p>
          <w:p w:rsidR="00E06F0C" w:rsidRPr="00E4431D" w:rsidRDefault="00E06F0C" w:rsidP="00E06F0C">
            <w:pPr>
              <w:jc w:val="right"/>
              <w:rPr>
                <w:rFonts w:ascii="宋体" w:hAnsi="宋体"/>
                <w:sz w:val="24"/>
                <w:szCs w:val="24"/>
              </w:rPr>
            </w:pPr>
          </w:p>
          <w:p w:rsidR="00E06F0C" w:rsidRPr="00E4431D" w:rsidRDefault="00E06F0C" w:rsidP="00E06F0C">
            <w:pPr>
              <w:jc w:val="right"/>
              <w:rPr>
                <w:rFonts w:ascii="宋体" w:hAnsi="宋体"/>
                <w:sz w:val="24"/>
                <w:szCs w:val="24"/>
              </w:rPr>
            </w:pPr>
          </w:p>
          <w:p w:rsidR="00E06F0C" w:rsidRPr="00E4431D" w:rsidRDefault="00E06F0C" w:rsidP="00E06F0C">
            <w:pPr>
              <w:jc w:val="right"/>
              <w:rPr>
                <w:rFonts w:ascii="宋体" w:hAnsi="宋体"/>
                <w:sz w:val="24"/>
                <w:szCs w:val="24"/>
              </w:rPr>
            </w:pPr>
          </w:p>
          <w:p w:rsidR="00E06F0C" w:rsidRPr="00E4431D" w:rsidRDefault="00E06F0C" w:rsidP="00E06F0C">
            <w:pPr>
              <w:jc w:val="right"/>
              <w:rPr>
                <w:rFonts w:ascii="宋体" w:hAnsi="宋体"/>
                <w:sz w:val="24"/>
                <w:szCs w:val="24"/>
              </w:rPr>
            </w:pPr>
          </w:p>
          <w:p w:rsidR="00E06F0C" w:rsidRPr="00E4431D" w:rsidRDefault="00E06F0C" w:rsidP="00E06F0C">
            <w:pPr>
              <w:jc w:val="right"/>
              <w:rPr>
                <w:rFonts w:ascii="宋体" w:hAnsi="宋体"/>
                <w:sz w:val="24"/>
                <w:szCs w:val="24"/>
              </w:rPr>
            </w:pPr>
          </w:p>
          <w:p w:rsidR="00E06F0C" w:rsidRPr="00E4431D" w:rsidRDefault="00E06F0C" w:rsidP="00E06F0C">
            <w:pPr>
              <w:jc w:val="right"/>
              <w:rPr>
                <w:rFonts w:ascii="宋体" w:hAnsi="宋体"/>
                <w:sz w:val="24"/>
                <w:szCs w:val="24"/>
              </w:rPr>
            </w:pPr>
          </w:p>
          <w:p w:rsidR="00E06F0C" w:rsidRPr="00E4431D" w:rsidRDefault="00E06F0C" w:rsidP="00E06F0C">
            <w:pPr>
              <w:jc w:val="right"/>
              <w:rPr>
                <w:rFonts w:ascii="宋体" w:hAnsi="宋体"/>
                <w:sz w:val="24"/>
                <w:szCs w:val="24"/>
              </w:rPr>
            </w:pPr>
          </w:p>
          <w:p w:rsidR="00E06F0C" w:rsidRPr="00E4431D" w:rsidRDefault="00E06F0C" w:rsidP="00E06F0C">
            <w:pPr>
              <w:jc w:val="right"/>
              <w:rPr>
                <w:rFonts w:ascii="宋体" w:hAnsi="宋体"/>
                <w:sz w:val="24"/>
                <w:szCs w:val="24"/>
              </w:rPr>
            </w:pPr>
          </w:p>
          <w:p w:rsidR="00E06F0C" w:rsidRPr="00E4431D" w:rsidRDefault="00E06F0C" w:rsidP="00E06F0C">
            <w:pPr>
              <w:jc w:val="right"/>
              <w:rPr>
                <w:rFonts w:ascii="宋体" w:hAnsi="宋体"/>
                <w:sz w:val="24"/>
                <w:szCs w:val="24"/>
              </w:rPr>
            </w:pPr>
          </w:p>
          <w:p w:rsidR="00E06F0C" w:rsidRPr="00E4431D" w:rsidRDefault="00E06F0C" w:rsidP="00E06F0C">
            <w:pPr>
              <w:ind w:right="480"/>
              <w:rPr>
                <w:rFonts w:ascii="宋体" w:hAnsi="宋体"/>
                <w:sz w:val="24"/>
                <w:szCs w:val="24"/>
              </w:rPr>
            </w:pPr>
            <w:r w:rsidRPr="00E4431D">
              <w:rPr>
                <w:rFonts w:ascii="宋体" w:hAnsi="宋体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:rsidR="00E06F0C" w:rsidRPr="00E4431D" w:rsidRDefault="00E06F0C" w:rsidP="00AD35A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E06F0C" w:rsidRPr="00E4431D" w:rsidRDefault="00E06F0C" w:rsidP="00AD35A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E06F0C" w:rsidRPr="00E4431D" w:rsidRDefault="00E06F0C" w:rsidP="00AD35A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E06F0C" w:rsidRPr="00E4431D" w:rsidRDefault="00E06F0C" w:rsidP="00AD35A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E06F0C" w:rsidRPr="00E4431D" w:rsidRDefault="00E06F0C" w:rsidP="00AD35A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E06F0C" w:rsidRPr="00E4431D" w:rsidRDefault="00E06F0C" w:rsidP="00AD35A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E06F0C" w:rsidRPr="00E4431D" w:rsidRDefault="00E06F0C" w:rsidP="00AD35A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E06F0C" w:rsidRPr="00E4431D" w:rsidRDefault="00E06F0C" w:rsidP="00AD35A1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E4431D">
              <w:rPr>
                <w:rFonts w:ascii="宋体" w:hAnsi="宋体" w:hint="eastAsia"/>
                <w:sz w:val="24"/>
                <w:szCs w:val="24"/>
              </w:rPr>
              <w:t>3D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视觉健康训练系统</w:t>
            </w:r>
          </w:p>
        </w:tc>
        <w:tc>
          <w:tcPr>
            <w:tcW w:w="6379" w:type="dxa"/>
          </w:tcPr>
          <w:p w:rsidR="00E06F0C" w:rsidRPr="00FC1075" w:rsidRDefault="00E06F0C" w:rsidP="00FC1075">
            <w:pPr>
              <w:widowControl w:val="0"/>
              <w:adjustRightInd/>
              <w:snapToGrid/>
              <w:spacing w:after="0"/>
              <w:jc w:val="both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 w:rsidRPr="006758A3">
              <w:rPr>
                <w:rFonts w:ascii="宋体" w:hAnsi="宋体" w:hint="eastAsia"/>
                <w:sz w:val="24"/>
                <w:szCs w:val="24"/>
              </w:rPr>
              <w:t>投影仪</w:t>
            </w:r>
            <w:r w:rsidRPr="006758A3">
              <w:rPr>
                <w:rFonts w:ascii="宋体" w:hAnsi="宋体" w:hint="eastAsia"/>
                <w:sz w:val="24"/>
                <w:szCs w:val="24"/>
              </w:rPr>
              <w:t>2</w:t>
            </w:r>
            <w:r w:rsidRPr="006758A3">
              <w:rPr>
                <w:rFonts w:ascii="宋体" w:hAnsi="宋体" w:hint="eastAsia"/>
                <w:sz w:val="24"/>
                <w:szCs w:val="24"/>
              </w:rPr>
              <w:t>台，投影仪整机功率：</w:t>
            </w:r>
            <w:r w:rsidRPr="006758A3">
              <w:rPr>
                <w:rFonts w:ascii="宋体" w:hAnsi="宋体" w:hint="eastAsia"/>
                <w:sz w:val="24"/>
                <w:szCs w:val="24"/>
              </w:rPr>
              <w:t xml:space="preserve">245W  </w:t>
            </w:r>
            <w:r w:rsidRPr="006758A3">
              <w:rPr>
                <w:rFonts w:ascii="宋体" w:hAnsi="宋体" w:hint="eastAsia"/>
                <w:sz w:val="24"/>
                <w:szCs w:val="24"/>
              </w:rPr>
              <w:t>（亮度：</w:t>
            </w:r>
            <w:r w:rsidRPr="006758A3">
              <w:rPr>
                <w:rFonts w:ascii="宋体" w:hAnsi="宋体" w:hint="eastAsia"/>
                <w:sz w:val="24"/>
                <w:szCs w:val="24"/>
              </w:rPr>
              <w:t>2700</w:t>
            </w:r>
            <w:r w:rsidRPr="006758A3">
              <w:rPr>
                <w:rFonts w:ascii="宋体" w:hAnsi="宋体" w:hint="eastAsia"/>
                <w:sz w:val="24"/>
                <w:szCs w:val="24"/>
              </w:rPr>
              <w:t>流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>明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 xml:space="preserve">  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>投影技术：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>DLP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>）</w:t>
            </w:r>
          </w:p>
          <w:p w:rsidR="00E06F0C" w:rsidRPr="00FC1075" w:rsidRDefault="00E06F0C" w:rsidP="00FC1075">
            <w:pPr>
              <w:widowControl w:val="0"/>
              <w:adjustRightInd/>
              <w:snapToGrid/>
              <w:spacing w:after="0"/>
              <w:jc w:val="both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>专用电脑主机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>1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>台，独立显卡，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>19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>寸液晶显示器一台、鼠标键盘一套、立体专用镜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>10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>副（偏光入射角度为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>45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>度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 xml:space="preserve"> 135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>度）、投影仪支架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>1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>套、投影仪吊架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>1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>套、偏光镜头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>1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>套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>(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>偏光入射角度为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>45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>度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 xml:space="preserve"> 135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>度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>)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>、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>VGA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>分配器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>1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>个、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>5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>米数据线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>2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>根、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>5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>米电源线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>2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>根、电源插座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>2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>个、音响一套（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>2.1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>声道有源音响）。</w:t>
            </w:r>
          </w:p>
          <w:p w:rsidR="00E06F0C" w:rsidRPr="00E4431D" w:rsidRDefault="00E06F0C" w:rsidP="00FC1075">
            <w:pPr>
              <w:widowControl w:val="0"/>
              <w:adjustRightInd/>
              <w:snapToGrid/>
              <w:spacing w:after="0"/>
              <w:jc w:val="both"/>
              <w:rPr>
                <w:rFonts w:ascii="宋体" w:hAnsi="宋体"/>
                <w:sz w:val="24"/>
                <w:szCs w:val="24"/>
              </w:rPr>
            </w:pPr>
            <w:r w:rsidRPr="00FC1075">
              <w:rPr>
                <w:rFonts w:ascii="宋体" w:hAnsi="宋体" w:hint="eastAsia"/>
                <w:sz w:val="24"/>
                <w:szCs w:val="24"/>
              </w:rPr>
              <w:t>★</w:t>
            </w:r>
            <w:r>
              <w:rPr>
                <w:rFonts w:ascii="宋体" w:hAnsi="宋体" w:hint="eastAsia"/>
                <w:sz w:val="24"/>
                <w:szCs w:val="24"/>
              </w:rPr>
              <w:t>3.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>金属幕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>1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>张，尺寸为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>1960mm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>×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>1470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mm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，金属幕参数：增益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2.5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—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2.0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，视角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60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°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--90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°，材料：合成树脂，金属表面涂层</w:t>
            </w:r>
            <w:r>
              <w:rPr>
                <w:rFonts w:ascii="宋体" w:hAnsi="宋体" w:hint="eastAsia"/>
                <w:sz w:val="24"/>
                <w:szCs w:val="24"/>
              </w:rPr>
              <w:t>。</w:t>
            </w:r>
          </w:p>
          <w:p w:rsidR="00E06F0C" w:rsidRPr="00E4431D" w:rsidRDefault="00E06F0C" w:rsidP="00FC1075">
            <w:pPr>
              <w:widowControl w:val="0"/>
              <w:adjustRightInd/>
              <w:snapToGrid/>
              <w:spacing w:after="0"/>
              <w:jc w:val="both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其他：</w:t>
            </w:r>
            <w:r w:rsidRPr="00E4431D">
              <w:rPr>
                <w:rFonts w:ascii="宋体" w:hAnsi="宋体"/>
                <w:sz w:val="24"/>
                <w:szCs w:val="24"/>
              </w:rPr>
              <w:t xml:space="preserve"> </w:t>
            </w:r>
          </w:p>
          <w:p w:rsidR="00E06F0C" w:rsidRPr="00E4431D" w:rsidRDefault="00E06F0C" w:rsidP="00FC1075">
            <w:pPr>
              <w:widowControl w:val="0"/>
              <w:adjustRightInd/>
              <w:snapToGrid/>
              <w:spacing w:after="0"/>
              <w:jc w:val="both"/>
              <w:rPr>
                <w:rFonts w:ascii="宋体" w:hAnsi="宋体"/>
                <w:sz w:val="24"/>
                <w:szCs w:val="24"/>
              </w:rPr>
            </w:pPr>
            <w:r w:rsidRPr="00E4431D">
              <w:rPr>
                <w:rFonts w:ascii="宋体" w:hAnsi="宋体" w:hint="eastAsia"/>
                <w:sz w:val="24"/>
                <w:szCs w:val="24"/>
              </w:rPr>
              <w:t>★</w:t>
            </w:r>
            <w:r>
              <w:rPr>
                <w:rFonts w:ascii="宋体" w:hAnsi="宋体" w:hint="eastAsia"/>
                <w:sz w:val="24"/>
                <w:szCs w:val="24"/>
              </w:rPr>
              <w:t>4.1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立体视觉训练系统播放软件为核心软件，专用播放器。</w:t>
            </w:r>
          </w:p>
          <w:p w:rsidR="00E06F0C" w:rsidRPr="00E4431D" w:rsidRDefault="00E06F0C" w:rsidP="00FC1075">
            <w:pPr>
              <w:widowControl w:val="0"/>
              <w:adjustRightInd/>
              <w:snapToGrid/>
              <w:spacing w:after="0"/>
              <w:jc w:val="both"/>
              <w:rPr>
                <w:rFonts w:ascii="宋体" w:hAnsi="宋体"/>
                <w:sz w:val="24"/>
                <w:szCs w:val="24"/>
              </w:rPr>
            </w:pPr>
            <w:r w:rsidRPr="00E4431D">
              <w:rPr>
                <w:rFonts w:ascii="宋体" w:hAnsi="宋体" w:hint="eastAsia"/>
                <w:sz w:val="24"/>
                <w:szCs w:val="24"/>
              </w:rPr>
              <w:t>★</w:t>
            </w:r>
            <w:r>
              <w:rPr>
                <w:rFonts w:ascii="宋体" w:hAnsi="宋体" w:hint="eastAsia"/>
                <w:sz w:val="24"/>
                <w:szCs w:val="24"/>
              </w:rPr>
              <w:t>4.2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专用立体视觉训练视频：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17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部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(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《海豚》中度训练、《气球》中度训练、《飞球》中度训练、《星星》中度训练、《飞碟》中度训练、《飞花》加强训练、《卡通蝴蝶》中度训练、《蝴蝶》中度训练、《城市飞碟》作登字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012007L1220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、《眼吧之舞》重度训练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/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作登字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012007L1224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、《游乐场》中度训练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/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作登字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012008F1070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、《眼吧小天使》重度训练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/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作登字</w:t>
            </w:r>
            <w:r w:rsidRPr="00E4431D">
              <w:rPr>
                <w:rFonts w:ascii="宋体" w:hAnsi="宋体" w:hint="eastAsia"/>
                <w:sz w:val="24"/>
                <w:szCs w:val="24"/>
              </w:rPr>
              <w:lastRenderedPageBreak/>
              <w:t>012007L1219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、《马达加期加》加强训练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/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作登字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012007L1222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、《海豚队列》轻度训练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/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作登字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012007L1221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、《初始宇宙》中度训练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/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作登字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012007L1223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、《眼吧构造和近视形成原因与危害》轻度训练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/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作登字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012008L0243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、《眼吧如何防治近视弱视》轻度训练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/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作登字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012008L0244.</w:t>
            </w:r>
            <w:r w:rsidRPr="00E4431D">
              <w:rPr>
                <w:rFonts w:ascii="宋体" w:hAnsi="宋体"/>
                <w:sz w:val="24"/>
                <w:szCs w:val="24"/>
              </w:rPr>
              <w:t xml:space="preserve"> </w:t>
            </w:r>
          </w:p>
          <w:p w:rsidR="00E06F0C" w:rsidRPr="00E4431D" w:rsidRDefault="00E06F0C" w:rsidP="00FC1075">
            <w:pPr>
              <w:widowControl w:val="0"/>
              <w:adjustRightInd/>
              <w:snapToGrid/>
              <w:spacing w:after="0"/>
              <w:jc w:val="both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4.3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微电脑控制器。</w:t>
            </w:r>
          </w:p>
          <w:p w:rsidR="00E06F0C" w:rsidRPr="00E4431D" w:rsidRDefault="00E06F0C" w:rsidP="00FC1075">
            <w:pPr>
              <w:widowControl w:val="0"/>
              <w:adjustRightInd/>
              <w:snapToGrid/>
              <w:spacing w:after="0"/>
              <w:jc w:val="both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4.4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合金框架；长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2.95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米、高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2.4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米、厚度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1.3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米。</w:t>
            </w:r>
          </w:p>
          <w:p w:rsidR="00E06F0C" w:rsidRPr="00E4431D" w:rsidRDefault="00E06F0C" w:rsidP="00FC1075">
            <w:pPr>
              <w:widowControl w:val="0"/>
              <w:adjustRightInd/>
              <w:snapToGrid/>
              <w:spacing w:after="0"/>
              <w:jc w:val="both"/>
              <w:rPr>
                <w:rFonts w:ascii="宋体" w:hAnsi="宋体"/>
                <w:sz w:val="24"/>
                <w:szCs w:val="24"/>
              </w:rPr>
            </w:pPr>
            <w:r w:rsidRPr="00E4431D">
              <w:rPr>
                <w:rFonts w:ascii="宋体" w:hAnsi="宋体" w:hint="eastAsia"/>
                <w:sz w:val="24"/>
                <w:szCs w:val="24"/>
              </w:rPr>
              <w:t>★</w:t>
            </w:r>
            <w:r>
              <w:rPr>
                <w:rFonts w:ascii="宋体" w:hAnsi="宋体" w:hint="eastAsia"/>
                <w:sz w:val="24"/>
                <w:szCs w:val="24"/>
              </w:rPr>
              <w:t>4.5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发光循环系统：由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35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块集成电子驱动板、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138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块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LED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集成灯板，若干数据线组成。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LED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灯亮度：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1000ZV-1500ZV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，电压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3.0V-3.2V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，颜色值为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521-524.</w:t>
            </w:r>
          </w:p>
          <w:p w:rsidR="00E06F0C" w:rsidRDefault="00E06F0C" w:rsidP="00AD35A1">
            <w:p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5.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6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种配音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1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、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6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种配音（适合不同年龄段和听觉习惯）空间山洞童声原版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 xml:space="preserve">.MP3 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空间山洞女声节奏感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 xml:space="preserve">.MP3  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空间山洞男声节奏感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 xml:space="preserve">.MP3  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空间山洞男生原版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 xml:space="preserve">.MP3  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空间成人版女声节奏感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 xml:space="preserve">.MP3  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空间成人版吉他曲女声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.MP3</w:t>
            </w:r>
          </w:p>
          <w:p w:rsidR="00E06F0C" w:rsidRPr="00E4431D" w:rsidRDefault="00E06F0C" w:rsidP="00AD35A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6.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雾视专用镜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10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副（黑色镜框雾视度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300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度、金色镜框雾视度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200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度、银色镜框雾视度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100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度，佩戴雾视专用镜用于互动凝视训练，以提高视力）、定制游戏手柄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2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套。</w:t>
            </w:r>
          </w:p>
          <w:p w:rsidR="00E06F0C" w:rsidRPr="00FC1075" w:rsidRDefault="00E06F0C" w:rsidP="00FC1075">
            <w:pPr>
              <w:widowControl w:val="0"/>
              <w:adjustRightInd/>
              <w:snapToGrid/>
              <w:spacing w:after="0"/>
              <w:jc w:val="both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7.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软件程序硬加密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U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盘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1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>个。</w:t>
            </w:r>
          </w:p>
          <w:p w:rsidR="00E06F0C" w:rsidRDefault="00E06F0C" w:rsidP="00AD35A1">
            <w:pPr>
              <w:rPr>
                <w:rFonts w:ascii="宋体" w:hAnsi="宋体" w:hint="eastAsia"/>
                <w:sz w:val="24"/>
                <w:szCs w:val="24"/>
              </w:rPr>
            </w:pPr>
            <w:r w:rsidRPr="00FC1075">
              <w:rPr>
                <w:rFonts w:ascii="宋体" w:hAnsi="宋体" w:hint="eastAsia"/>
                <w:sz w:val="24"/>
                <w:szCs w:val="24"/>
              </w:rPr>
              <w:t>★</w:t>
            </w:r>
            <w:r>
              <w:rPr>
                <w:rFonts w:ascii="宋体" w:hAnsi="宋体" w:hint="eastAsia"/>
                <w:sz w:val="24"/>
                <w:szCs w:val="24"/>
              </w:rPr>
              <w:t>8.</w:t>
            </w:r>
            <w:r w:rsidRPr="00FC1075">
              <w:rPr>
                <w:rFonts w:ascii="宋体" w:hAnsi="宋体" w:hint="eastAsia"/>
                <w:sz w:val="24"/>
                <w:szCs w:val="24"/>
              </w:rPr>
              <w:t>互动凝视软件一套，具有</w:t>
            </w:r>
            <w:r w:rsidRPr="00FC1075">
              <w:rPr>
                <w:rFonts w:ascii="宋体" w:hAnsi="宋体" w:hint="eastAsia"/>
                <w:sz w:val="24"/>
                <w:szCs w:val="24"/>
                <w:shd w:val="clear" w:color="auto" w:fill="FFFF00"/>
              </w:rPr>
              <w:t>软件著作权。</w:t>
            </w:r>
          </w:p>
          <w:p w:rsidR="00E06F0C" w:rsidRPr="00E4431D" w:rsidRDefault="00E06F0C" w:rsidP="0021359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9.</w:t>
            </w:r>
            <w:r w:rsidRPr="0021359B">
              <w:rPr>
                <w:rFonts w:ascii="宋体" w:hAnsi="宋体" w:hint="eastAsia"/>
                <w:sz w:val="24"/>
                <w:szCs w:val="24"/>
              </w:rPr>
              <w:t>提供立体视觉检查图谱</w:t>
            </w:r>
            <w:r w:rsidRPr="0021359B">
              <w:rPr>
                <w:rFonts w:ascii="宋体" w:hAnsi="宋体" w:hint="eastAsia"/>
                <w:sz w:val="24"/>
                <w:szCs w:val="24"/>
              </w:rPr>
              <w:t>1</w:t>
            </w:r>
            <w:r w:rsidRPr="0021359B">
              <w:rPr>
                <w:rFonts w:ascii="宋体" w:hAnsi="宋体" w:hint="eastAsia"/>
                <w:sz w:val="24"/>
                <w:szCs w:val="24"/>
              </w:rPr>
              <w:t>套、近视训练镜</w:t>
            </w:r>
            <w:r w:rsidRPr="0021359B">
              <w:rPr>
                <w:rFonts w:ascii="宋体" w:hAnsi="宋体" w:hint="eastAsia"/>
                <w:sz w:val="24"/>
                <w:szCs w:val="24"/>
              </w:rPr>
              <w:t>2</w:t>
            </w:r>
            <w:r w:rsidRPr="0021359B">
              <w:rPr>
                <w:rFonts w:ascii="宋体" w:hAnsi="宋体" w:hint="eastAsia"/>
                <w:sz w:val="24"/>
                <w:szCs w:val="24"/>
              </w:rPr>
              <w:t>一</w:t>
            </w:r>
            <w:r w:rsidRPr="0021359B">
              <w:rPr>
                <w:rFonts w:ascii="宋体" w:hAnsi="宋体" w:hint="eastAsia"/>
                <w:sz w:val="24"/>
                <w:szCs w:val="24"/>
              </w:rPr>
              <w:t>3</w:t>
            </w:r>
            <w:r w:rsidRPr="0021359B">
              <w:rPr>
                <w:rFonts w:ascii="宋体" w:hAnsi="宋体" w:hint="eastAsia"/>
                <w:sz w:val="24"/>
                <w:szCs w:val="24"/>
              </w:rPr>
              <w:t>套、穿针训练实物。</w:t>
            </w:r>
          </w:p>
        </w:tc>
      </w:tr>
      <w:tr w:rsidR="00E06F0C" w:rsidRPr="00E4431D" w:rsidTr="00E06F0C">
        <w:trPr>
          <w:trHeight w:val="70"/>
        </w:trPr>
        <w:tc>
          <w:tcPr>
            <w:tcW w:w="851" w:type="dxa"/>
          </w:tcPr>
          <w:p w:rsidR="00E06F0C" w:rsidRPr="00E4431D" w:rsidRDefault="00E06F0C" w:rsidP="00E06F0C">
            <w:pPr>
              <w:jc w:val="right"/>
              <w:rPr>
                <w:rFonts w:ascii="宋体" w:hAnsi="宋体"/>
                <w:sz w:val="24"/>
                <w:szCs w:val="24"/>
              </w:rPr>
            </w:pPr>
          </w:p>
          <w:p w:rsidR="00E06F0C" w:rsidRPr="00E4431D" w:rsidRDefault="00E06F0C" w:rsidP="00E06F0C">
            <w:pPr>
              <w:jc w:val="right"/>
              <w:rPr>
                <w:rFonts w:ascii="宋体" w:hAnsi="宋体"/>
                <w:sz w:val="24"/>
                <w:szCs w:val="24"/>
              </w:rPr>
            </w:pPr>
          </w:p>
          <w:p w:rsidR="00E06F0C" w:rsidRPr="00E4431D" w:rsidRDefault="00E06F0C" w:rsidP="00E06F0C">
            <w:pPr>
              <w:jc w:val="right"/>
              <w:rPr>
                <w:rFonts w:ascii="宋体" w:hAnsi="宋体"/>
                <w:sz w:val="24"/>
                <w:szCs w:val="24"/>
              </w:rPr>
            </w:pPr>
          </w:p>
          <w:p w:rsidR="00E06F0C" w:rsidRPr="00E4431D" w:rsidRDefault="00E06F0C" w:rsidP="00E06F0C">
            <w:pPr>
              <w:jc w:val="right"/>
              <w:rPr>
                <w:rFonts w:ascii="宋体" w:hAnsi="宋体"/>
                <w:sz w:val="24"/>
                <w:szCs w:val="24"/>
              </w:rPr>
            </w:pPr>
          </w:p>
          <w:p w:rsidR="00E06F0C" w:rsidRPr="00E4431D" w:rsidRDefault="00E06F0C" w:rsidP="00E06F0C">
            <w:pPr>
              <w:jc w:val="right"/>
              <w:rPr>
                <w:rFonts w:ascii="宋体" w:hAnsi="宋体"/>
                <w:sz w:val="24"/>
                <w:szCs w:val="24"/>
              </w:rPr>
            </w:pPr>
          </w:p>
          <w:p w:rsidR="00E06F0C" w:rsidRPr="00E4431D" w:rsidRDefault="00E06F0C" w:rsidP="00E06F0C">
            <w:pPr>
              <w:jc w:val="right"/>
              <w:rPr>
                <w:rFonts w:ascii="宋体" w:hAnsi="宋体"/>
                <w:sz w:val="24"/>
                <w:szCs w:val="24"/>
              </w:rPr>
            </w:pPr>
          </w:p>
          <w:p w:rsidR="00E06F0C" w:rsidRPr="00E4431D" w:rsidRDefault="00E06F0C" w:rsidP="00E06F0C">
            <w:pPr>
              <w:jc w:val="right"/>
              <w:rPr>
                <w:rFonts w:ascii="宋体" w:hAnsi="宋体"/>
                <w:sz w:val="24"/>
                <w:szCs w:val="24"/>
              </w:rPr>
            </w:pPr>
          </w:p>
          <w:p w:rsidR="00E06F0C" w:rsidRPr="00E4431D" w:rsidRDefault="00E06F0C" w:rsidP="00E06F0C">
            <w:pPr>
              <w:jc w:val="right"/>
              <w:rPr>
                <w:rFonts w:ascii="宋体" w:hAnsi="宋体"/>
                <w:sz w:val="24"/>
                <w:szCs w:val="24"/>
              </w:rPr>
            </w:pPr>
          </w:p>
          <w:p w:rsidR="00E06F0C" w:rsidRPr="00E4431D" w:rsidRDefault="00E06F0C" w:rsidP="00E06F0C">
            <w:pPr>
              <w:jc w:val="right"/>
              <w:rPr>
                <w:rFonts w:ascii="宋体" w:hAnsi="宋体"/>
                <w:sz w:val="24"/>
                <w:szCs w:val="24"/>
              </w:rPr>
            </w:pPr>
          </w:p>
          <w:p w:rsidR="00E06F0C" w:rsidRPr="00E4431D" w:rsidRDefault="00E06F0C" w:rsidP="00E06F0C">
            <w:pPr>
              <w:jc w:val="right"/>
              <w:rPr>
                <w:rFonts w:ascii="宋体" w:hAnsi="宋体"/>
                <w:sz w:val="24"/>
                <w:szCs w:val="24"/>
              </w:rPr>
            </w:pPr>
          </w:p>
          <w:p w:rsidR="00E06F0C" w:rsidRPr="00E4431D" w:rsidRDefault="00E06F0C" w:rsidP="00E06F0C">
            <w:pPr>
              <w:jc w:val="right"/>
              <w:rPr>
                <w:rFonts w:ascii="宋体" w:hAnsi="宋体"/>
                <w:sz w:val="24"/>
                <w:szCs w:val="24"/>
              </w:rPr>
            </w:pPr>
          </w:p>
          <w:p w:rsidR="00E06F0C" w:rsidRPr="00E4431D" w:rsidRDefault="00E06F0C" w:rsidP="00E06F0C">
            <w:pPr>
              <w:jc w:val="right"/>
              <w:rPr>
                <w:rFonts w:ascii="宋体" w:hAnsi="宋体"/>
                <w:sz w:val="24"/>
                <w:szCs w:val="24"/>
              </w:rPr>
            </w:pPr>
          </w:p>
          <w:p w:rsidR="00E06F0C" w:rsidRPr="00E4431D" w:rsidRDefault="00E06F0C" w:rsidP="00E06F0C">
            <w:pPr>
              <w:jc w:val="right"/>
              <w:rPr>
                <w:rFonts w:ascii="宋体" w:hAnsi="宋体"/>
                <w:sz w:val="24"/>
                <w:szCs w:val="24"/>
              </w:rPr>
            </w:pPr>
          </w:p>
          <w:p w:rsidR="00E06F0C" w:rsidRPr="00E4431D" w:rsidRDefault="00E06F0C" w:rsidP="00E06F0C">
            <w:pPr>
              <w:jc w:val="right"/>
              <w:rPr>
                <w:rFonts w:ascii="宋体" w:hAnsi="宋体"/>
                <w:sz w:val="24"/>
                <w:szCs w:val="24"/>
              </w:rPr>
            </w:pPr>
            <w:r w:rsidRPr="00E4431D">
              <w:rPr>
                <w:rFonts w:ascii="宋体" w:hAnsi="宋体"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:rsidR="00E06F0C" w:rsidRPr="00E4431D" w:rsidRDefault="00E06F0C" w:rsidP="00AD35A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E06F0C" w:rsidRPr="00E4431D" w:rsidRDefault="00E06F0C" w:rsidP="00AD35A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E06F0C" w:rsidRPr="00E4431D" w:rsidRDefault="00E06F0C" w:rsidP="00AD35A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E06F0C" w:rsidRPr="00E4431D" w:rsidRDefault="00E06F0C" w:rsidP="00AD35A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E06F0C" w:rsidRPr="00E4431D" w:rsidRDefault="00E06F0C" w:rsidP="00AD35A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E06F0C" w:rsidRPr="00E4431D" w:rsidRDefault="00E06F0C" w:rsidP="00AD35A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E06F0C" w:rsidRPr="00E4431D" w:rsidRDefault="00E06F0C" w:rsidP="00AD35A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E06F0C" w:rsidRPr="00E4431D" w:rsidRDefault="00E06F0C" w:rsidP="00AD35A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E06F0C" w:rsidRPr="00E4431D" w:rsidRDefault="00E06F0C" w:rsidP="00AD35A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E06F0C" w:rsidRPr="00E4431D" w:rsidRDefault="00E06F0C" w:rsidP="00AD35A1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E4431D">
              <w:rPr>
                <w:rFonts w:ascii="宋体" w:hAnsi="宋体" w:hint="eastAsia"/>
                <w:sz w:val="24"/>
                <w:szCs w:val="24"/>
              </w:rPr>
              <w:t>4D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弱视斜视矫治系统</w:t>
            </w:r>
          </w:p>
        </w:tc>
        <w:tc>
          <w:tcPr>
            <w:tcW w:w="6379" w:type="dxa"/>
          </w:tcPr>
          <w:p w:rsidR="00E06F0C" w:rsidRPr="00E4431D" w:rsidRDefault="00E06F0C" w:rsidP="00FC1075">
            <w:pPr>
              <w:widowControl w:val="0"/>
              <w:adjustRightInd/>
              <w:snapToGrid/>
              <w:spacing w:after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10.</w:t>
            </w:r>
            <w:r>
              <w:rPr>
                <w:rFonts w:ascii="宋体" w:hAnsi="宋体" w:hint="eastAsia"/>
                <w:sz w:val="24"/>
                <w:szCs w:val="24"/>
              </w:rPr>
              <w:t>电脑一套（含</w:t>
            </w:r>
            <w:r>
              <w:rPr>
                <w:rFonts w:ascii="宋体" w:hAnsi="宋体" w:hint="eastAsia"/>
                <w:sz w:val="24"/>
                <w:szCs w:val="24"/>
              </w:rPr>
              <w:t>4GB</w:t>
            </w:r>
            <w:r>
              <w:rPr>
                <w:rFonts w:ascii="宋体" w:hAnsi="宋体" w:hint="eastAsia"/>
                <w:sz w:val="24"/>
                <w:szCs w:val="24"/>
              </w:rPr>
              <w:t>内存独立显卡、光驱）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 xml:space="preserve"> </w:t>
            </w:r>
          </w:p>
          <w:p w:rsidR="00E06F0C" w:rsidRPr="00E4431D" w:rsidRDefault="00E06F0C" w:rsidP="00FC1075">
            <w:pPr>
              <w:widowControl w:val="0"/>
              <w:adjustRightInd/>
              <w:snapToGrid/>
              <w:spacing w:after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11.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仪器外壳：定制（包含金属侧板）万向轮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4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个</w:t>
            </w:r>
          </w:p>
          <w:p w:rsidR="00E06F0C" w:rsidRPr="00E4431D" w:rsidRDefault="00E06F0C" w:rsidP="00FC1075">
            <w:pPr>
              <w:widowControl w:val="0"/>
              <w:adjustRightInd/>
              <w:snapToGrid/>
              <w:spacing w:after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12.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显示器：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27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寸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3D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立体显示器（含液晶开关眼镜一个）显示分辨率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 xml:space="preserve">1920*1080 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刷新频率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 xml:space="preserve">120Hz  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数据线、电源线、音频线各一根</w:t>
            </w:r>
          </w:p>
          <w:p w:rsidR="00E06F0C" w:rsidRPr="00E4431D" w:rsidRDefault="00E06F0C" w:rsidP="0021359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13.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软件包含：</w:t>
            </w:r>
          </w:p>
          <w:p w:rsidR="00E06F0C" w:rsidRDefault="00E06F0C" w:rsidP="00FC1075">
            <w:pPr>
              <w:widowControl w:val="0"/>
              <w:adjustRightInd/>
              <w:snapToGrid/>
              <w:spacing w:after="0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13.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1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测试系统：有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7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组尺寸的视标，级别分别为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0.1; 0.12; 0.2; 0.25; 0.3; 0.4; 0.5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。（数字代表级别）</w:t>
            </w:r>
          </w:p>
          <w:p w:rsidR="00E06F0C" w:rsidRPr="00E4431D" w:rsidRDefault="00E06F0C" w:rsidP="0021359B">
            <w:pPr>
              <w:widowControl w:val="0"/>
              <w:adjustRightInd/>
              <w:snapToGrid/>
              <w:spacing w:after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13.2 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一级二维精细视力训练（刺激）系统：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精细训练包</w:t>
            </w:r>
            <w:r w:rsidRPr="00E4431D">
              <w:rPr>
                <w:rFonts w:ascii="宋体" w:hAnsi="宋体" w:hint="eastAsia"/>
                <w:sz w:val="24"/>
                <w:szCs w:val="24"/>
              </w:rPr>
              <w:lastRenderedPageBreak/>
              <w:t>括：描图、找不同、找相同、穿针。刺激训练包括：三色光、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CAM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、空间频率（棋盘格）、后像、红光、海丁格刷。</w:t>
            </w:r>
          </w:p>
          <w:p w:rsidR="00E06F0C" w:rsidRPr="00E4431D" w:rsidRDefault="00E06F0C" w:rsidP="00FC1075">
            <w:pPr>
              <w:widowControl w:val="0"/>
              <w:adjustRightInd/>
              <w:snapToGrid/>
              <w:spacing w:after="0"/>
              <w:rPr>
                <w:rFonts w:ascii="宋体" w:hAnsi="宋体"/>
                <w:sz w:val="24"/>
                <w:szCs w:val="24"/>
              </w:rPr>
            </w:pPr>
            <w:r w:rsidRPr="00E4431D">
              <w:rPr>
                <w:rFonts w:ascii="宋体" w:hAnsi="宋体" w:hint="eastAsia"/>
                <w:sz w:val="24"/>
                <w:szCs w:val="24"/>
              </w:rPr>
              <w:t>★</w:t>
            </w:r>
            <w:r>
              <w:rPr>
                <w:rFonts w:ascii="宋体" w:hAnsi="宋体" w:hint="eastAsia"/>
                <w:sz w:val="24"/>
                <w:szCs w:val="24"/>
              </w:rPr>
              <w:t>13.3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二级融合知觉视力训练系统，包括同时视训练、周边融合训练、中心融合训练、立体图片训练、随机点立体训练。</w:t>
            </w:r>
          </w:p>
          <w:p w:rsidR="00E06F0C" w:rsidRPr="00E4431D" w:rsidRDefault="00E06F0C" w:rsidP="00AD35A1">
            <w:pPr>
              <w:ind w:left="360"/>
              <w:rPr>
                <w:rFonts w:ascii="宋体" w:hAnsi="宋体"/>
                <w:sz w:val="24"/>
                <w:szCs w:val="24"/>
              </w:rPr>
            </w:pPr>
            <w:r w:rsidRPr="00E4431D">
              <w:rPr>
                <w:rFonts w:ascii="宋体" w:hAnsi="宋体" w:hint="eastAsia"/>
                <w:sz w:val="24"/>
                <w:szCs w:val="24"/>
              </w:rPr>
              <w:t>图片顺时针或逆时针旋转，步进为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1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°（度）；</w:t>
            </w:r>
          </w:p>
          <w:p w:rsidR="00E06F0C" w:rsidRPr="00E4431D" w:rsidRDefault="00E06F0C" w:rsidP="00AD35A1">
            <w:pPr>
              <w:ind w:left="360"/>
              <w:rPr>
                <w:rFonts w:ascii="宋体" w:hAnsi="宋体"/>
                <w:sz w:val="24"/>
                <w:szCs w:val="24"/>
              </w:rPr>
            </w:pPr>
            <w:r w:rsidRPr="00E4431D">
              <w:rPr>
                <w:rFonts w:ascii="宋体" w:hAnsi="宋体" w:hint="eastAsia"/>
                <w:sz w:val="24"/>
                <w:szCs w:val="24"/>
              </w:rPr>
              <w:t>图片可以上下左右移动，步进是</w:t>
            </w:r>
            <w:bookmarkStart w:id="0" w:name="OLE_LINK2"/>
            <w:bookmarkStart w:id="1" w:name="OLE_LINK1"/>
            <w:r w:rsidRPr="00E4431D">
              <w:rPr>
                <w:rFonts w:ascii="宋体" w:hAnsi="宋体" w:hint="eastAsia"/>
                <w:sz w:val="24"/>
                <w:szCs w:val="24"/>
              </w:rPr>
              <w:t>0.2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△（棱镜度）</w:t>
            </w:r>
            <w:bookmarkEnd w:id="0"/>
            <w:bookmarkEnd w:id="1"/>
            <w:r w:rsidRPr="00E4431D">
              <w:rPr>
                <w:rFonts w:ascii="宋体" w:hAnsi="宋体" w:hint="eastAsia"/>
                <w:sz w:val="24"/>
                <w:szCs w:val="24"/>
              </w:rPr>
              <w:t>；</w:t>
            </w:r>
          </w:p>
          <w:p w:rsidR="00E06F0C" w:rsidRPr="00E4431D" w:rsidRDefault="00E06F0C" w:rsidP="00AD35A1">
            <w:pPr>
              <w:ind w:left="360"/>
              <w:rPr>
                <w:rFonts w:ascii="宋体" w:hAnsi="宋体"/>
                <w:sz w:val="24"/>
                <w:szCs w:val="24"/>
              </w:rPr>
            </w:pPr>
            <w:r w:rsidRPr="00E4431D">
              <w:rPr>
                <w:rFonts w:ascii="宋体" w:hAnsi="宋体" w:hint="eastAsia"/>
                <w:sz w:val="24"/>
                <w:szCs w:val="24"/>
              </w:rPr>
              <w:t>图片可以放大缩小，步进是原图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面积的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5%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。</w:t>
            </w:r>
          </w:p>
          <w:p w:rsidR="00E06F0C" w:rsidRPr="00E4431D" w:rsidRDefault="00E06F0C" w:rsidP="00AD35A1">
            <w:pPr>
              <w:ind w:left="360"/>
              <w:rPr>
                <w:rFonts w:ascii="宋体" w:hAnsi="宋体"/>
                <w:sz w:val="24"/>
                <w:szCs w:val="24"/>
              </w:rPr>
            </w:pPr>
            <w:r w:rsidRPr="00E4431D">
              <w:rPr>
                <w:rFonts w:ascii="宋体" w:hAnsi="宋体" w:hint="eastAsia"/>
                <w:sz w:val="24"/>
                <w:szCs w:val="24"/>
              </w:rPr>
              <w:t>同时视训练：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400*400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像素点、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80*80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像素点。</w:t>
            </w:r>
          </w:p>
          <w:p w:rsidR="00E06F0C" w:rsidRPr="00E4431D" w:rsidRDefault="00E06F0C" w:rsidP="00AD35A1">
            <w:pPr>
              <w:ind w:left="360"/>
              <w:rPr>
                <w:rFonts w:ascii="宋体" w:hAnsi="宋体"/>
                <w:sz w:val="24"/>
                <w:szCs w:val="24"/>
              </w:rPr>
            </w:pPr>
            <w:r w:rsidRPr="00E4431D">
              <w:rPr>
                <w:rFonts w:ascii="宋体" w:hAnsi="宋体" w:hint="eastAsia"/>
                <w:sz w:val="24"/>
                <w:szCs w:val="24"/>
              </w:rPr>
              <w:t>周边融合训练：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400*400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像素点、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800*600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像素点。</w:t>
            </w:r>
          </w:p>
          <w:p w:rsidR="00E06F0C" w:rsidRPr="00E4431D" w:rsidRDefault="00E06F0C" w:rsidP="00AD35A1">
            <w:pPr>
              <w:ind w:left="360"/>
              <w:rPr>
                <w:rFonts w:ascii="宋体" w:hAnsi="宋体"/>
                <w:sz w:val="24"/>
                <w:szCs w:val="24"/>
              </w:rPr>
            </w:pPr>
            <w:r w:rsidRPr="00E4431D">
              <w:rPr>
                <w:rFonts w:ascii="宋体" w:hAnsi="宋体" w:hint="eastAsia"/>
                <w:sz w:val="24"/>
                <w:szCs w:val="24"/>
              </w:rPr>
              <w:t>中心融合训练：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400*400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像素点。</w:t>
            </w:r>
          </w:p>
          <w:p w:rsidR="00E06F0C" w:rsidRPr="00E4431D" w:rsidRDefault="00E06F0C" w:rsidP="00AD35A1">
            <w:pPr>
              <w:ind w:left="360"/>
              <w:rPr>
                <w:rFonts w:ascii="宋体" w:hAnsi="宋体"/>
                <w:sz w:val="24"/>
                <w:szCs w:val="24"/>
              </w:rPr>
            </w:pPr>
            <w:r w:rsidRPr="00E4431D">
              <w:rPr>
                <w:rFonts w:ascii="宋体" w:hAnsi="宋体" w:hint="eastAsia"/>
                <w:sz w:val="24"/>
                <w:szCs w:val="24"/>
              </w:rPr>
              <w:t>立体图片训练：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800*600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像素点。</w:t>
            </w:r>
          </w:p>
          <w:p w:rsidR="00E06F0C" w:rsidRPr="00E4431D" w:rsidRDefault="00E06F0C" w:rsidP="00AD35A1">
            <w:pPr>
              <w:ind w:left="360"/>
              <w:rPr>
                <w:rFonts w:ascii="宋体" w:hAnsi="宋体"/>
                <w:sz w:val="24"/>
                <w:szCs w:val="24"/>
              </w:rPr>
            </w:pPr>
            <w:r w:rsidRPr="00E4431D">
              <w:rPr>
                <w:rFonts w:ascii="宋体" w:hAnsi="宋体" w:hint="eastAsia"/>
                <w:sz w:val="24"/>
                <w:szCs w:val="24"/>
              </w:rPr>
              <w:t>随机点立体训练：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400*400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像素点。</w:t>
            </w:r>
          </w:p>
          <w:p w:rsidR="00E06F0C" w:rsidRPr="00E4431D" w:rsidRDefault="00E06F0C" w:rsidP="00FC1075">
            <w:pPr>
              <w:widowControl w:val="0"/>
              <w:adjustRightInd/>
              <w:snapToGrid/>
              <w:spacing w:after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13.4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三维立体空间视力训练系统：三维视频短篇，时间由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4-8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分钟；非交叉视差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50000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〞（秒角）；交叉视差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50000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〞（秒角）。</w:t>
            </w:r>
          </w:p>
          <w:p w:rsidR="00E06F0C" w:rsidRPr="00E4431D" w:rsidRDefault="00E06F0C" w:rsidP="00FC1075">
            <w:pPr>
              <w:widowControl w:val="0"/>
              <w:adjustRightInd/>
              <w:snapToGrid/>
              <w:spacing w:after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14.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医生管理系统：可针对登录弱视斜视矫治系统的患者信息进行记录、保存、读取、打印、设置等功能。</w:t>
            </w:r>
          </w:p>
          <w:p w:rsidR="00E06F0C" w:rsidRPr="00E4431D" w:rsidRDefault="00E06F0C" w:rsidP="00FC1075">
            <w:pPr>
              <w:widowControl w:val="0"/>
              <w:adjustRightInd/>
              <w:snapToGrid/>
              <w:spacing w:after="0"/>
              <w:rPr>
                <w:rFonts w:ascii="宋体" w:hAnsi="宋体"/>
                <w:sz w:val="24"/>
                <w:szCs w:val="24"/>
              </w:rPr>
            </w:pPr>
            <w:r w:rsidRPr="00E06F0C">
              <w:rPr>
                <w:rFonts w:ascii="宋体" w:hAnsi="宋体" w:hint="eastAsia"/>
                <w:sz w:val="24"/>
                <w:szCs w:val="24"/>
              </w:rPr>
              <w:t>★</w:t>
            </w:r>
            <w:r>
              <w:rPr>
                <w:rFonts w:ascii="宋体" w:hAnsi="宋体" w:hint="eastAsia"/>
                <w:sz w:val="24"/>
                <w:szCs w:val="24"/>
              </w:rPr>
              <w:t>15.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立体视检测系统：可针对登录弱视斜视矫治系统的患者进行立体视锐度的检测</w:t>
            </w:r>
          </w:p>
          <w:p w:rsidR="00E06F0C" w:rsidRDefault="00E06F0C" w:rsidP="00FC1075">
            <w:pPr>
              <w:widowControl w:val="0"/>
              <w:adjustRightInd/>
              <w:snapToGrid/>
              <w:spacing w:after="0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16.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训练座椅：升降用内六方摇把一个，螺丝、螺丝孔封盖各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4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枚</w:t>
            </w:r>
          </w:p>
          <w:p w:rsidR="00E06F0C" w:rsidRPr="00FC1075" w:rsidRDefault="00E06F0C" w:rsidP="00FC1075">
            <w:pPr>
              <w:widowControl w:val="0"/>
              <w:adjustRightInd/>
              <w:snapToGrid/>
              <w:spacing w:after="0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DC28F1" w:rsidRPr="00851D11" w:rsidRDefault="00DC28F1" w:rsidP="00DC28F1">
      <w:pPr>
        <w:rPr>
          <w:rFonts w:ascii="宋体" w:hAnsi="宋体" w:cs="宋体"/>
          <w:b/>
          <w:sz w:val="24"/>
          <w:szCs w:val="24"/>
        </w:rPr>
      </w:pP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D6A" w:rsidRDefault="00563D6A" w:rsidP="00DC28F1">
      <w:pPr>
        <w:spacing w:after="0"/>
      </w:pPr>
      <w:r>
        <w:separator/>
      </w:r>
    </w:p>
  </w:endnote>
  <w:endnote w:type="continuationSeparator" w:id="0">
    <w:p w:rsidR="00563D6A" w:rsidRDefault="00563D6A" w:rsidP="00DC28F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D6A" w:rsidRDefault="00563D6A" w:rsidP="00DC28F1">
      <w:pPr>
        <w:spacing w:after="0"/>
      </w:pPr>
      <w:r>
        <w:separator/>
      </w:r>
    </w:p>
  </w:footnote>
  <w:footnote w:type="continuationSeparator" w:id="0">
    <w:p w:rsidR="00563D6A" w:rsidRDefault="00563D6A" w:rsidP="00DC28F1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60252"/>
    <w:multiLevelType w:val="multilevel"/>
    <w:tmpl w:val="24B60252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33D6535"/>
    <w:multiLevelType w:val="multilevel"/>
    <w:tmpl w:val="333D6535"/>
    <w:lvl w:ilvl="0">
      <w:start w:val="1"/>
      <w:numFmt w:val="decimal"/>
      <w:lvlText w:val="%1、"/>
      <w:lvlJc w:val="left"/>
      <w:pPr>
        <w:ind w:left="55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30" w:hanging="420"/>
      </w:pPr>
    </w:lvl>
    <w:lvl w:ilvl="2">
      <w:start w:val="1"/>
      <w:numFmt w:val="lowerRoman"/>
      <w:lvlText w:val="%3."/>
      <w:lvlJc w:val="right"/>
      <w:pPr>
        <w:ind w:left="1450" w:hanging="420"/>
      </w:pPr>
    </w:lvl>
    <w:lvl w:ilvl="3">
      <w:start w:val="1"/>
      <w:numFmt w:val="decimal"/>
      <w:lvlText w:val="%4."/>
      <w:lvlJc w:val="left"/>
      <w:pPr>
        <w:ind w:left="1870" w:hanging="420"/>
      </w:pPr>
    </w:lvl>
    <w:lvl w:ilvl="4">
      <w:start w:val="1"/>
      <w:numFmt w:val="lowerLetter"/>
      <w:lvlText w:val="%5)"/>
      <w:lvlJc w:val="left"/>
      <w:pPr>
        <w:ind w:left="2290" w:hanging="420"/>
      </w:pPr>
    </w:lvl>
    <w:lvl w:ilvl="5">
      <w:start w:val="1"/>
      <w:numFmt w:val="lowerRoman"/>
      <w:lvlText w:val="%6."/>
      <w:lvlJc w:val="right"/>
      <w:pPr>
        <w:ind w:left="2710" w:hanging="420"/>
      </w:pPr>
    </w:lvl>
    <w:lvl w:ilvl="6">
      <w:start w:val="1"/>
      <w:numFmt w:val="decimal"/>
      <w:lvlText w:val="%7."/>
      <w:lvlJc w:val="left"/>
      <w:pPr>
        <w:ind w:left="3130" w:hanging="420"/>
      </w:pPr>
    </w:lvl>
    <w:lvl w:ilvl="7">
      <w:start w:val="1"/>
      <w:numFmt w:val="lowerLetter"/>
      <w:lvlText w:val="%8)"/>
      <w:lvlJc w:val="left"/>
      <w:pPr>
        <w:ind w:left="3550" w:hanging="420"/>
      </w:pPr>
    </w:lvl>
    <w:lvl w:ilvl="8">
      <w:start w:val="1"/>
      <w:numFmt w:val="lowerRoman"/>
      <w:lvlText w:val="%9."/>
      <w:lvlJc w:val="right"/>
      <w:pPr>
        <w:ind w:left="3970" w:hanging="420"/>
      </w:pPr>
    </w:lvl>
  </w:abstractNum>
  <w:abstractNum w:abstractNumId="2">
    <w:nsid w:val="60F311E1"/>
    <w:multiLevelType w:val="hybridMultilevel"/>
    <w:tmpl w:val="B4E2E286"/>
    <w:lvl w:ilvl="0" w:tplc="559830B4">
      <w:start w:val="12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F9F7650"/>
    <w:multiLevelType w:val="multilevel"/>
    <w:tmpl w:val="6F9F76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1359B"/>
    <w:rsid w:val="002911D6"/>
    <w:rsid w:val="00323B43"/>
    <w:rsid w:val="003D37D8"/>
    <w:rsid w:val="00426133"/>
    <w:rsid w:val="004358AB"/>
    <w:rsid w:val="00563D6A"/>
    <w:rsid w:val="00602DBE"/>
    <w:rsid w:val="008B7726"/>
    <w:rsid w:val="00D31D50"/>
    <w:rsid w:val="00DC28F1"/>
    <w:rsid w:val="00DD5377"/>
    <w:rsid w:val="00E06F0C"/>
    <w:rsid w:val="00F41949"/>
    <w:rsid w:val="00FC1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C28F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C28F1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C28F1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C28F1"/>
    <w:rPr>
      <w:rFonts w:ascii="Tahoma" w:hAnsi="Tahoma"/>
      <w:sz w:val="18"/>
      <w:szCs w:val="18"/>
    </w:rPr>
  </w:style>
  <w:style w:type="paragraph" w:styleId="a5">
    <w:name w:val="Body Text"/>
    <w:basedOn w:val="a"/>
    <w:next w:val="a"/>
    <w:link w:val="Char1"/>
    <w:rsid w:val="00DC28F1"/>
    <w:pPr>
      <w:widowControl w:val="0"/>
      <w:adjustRightInd/>
      <w:snapToGrid/>
      <w:spacing w:after="0"/>
      <w:jc w:val="both"/>
    </w:pPr>
    <w:rPr>
      <w:rFonts w:ascii="宋体" w:eastAsia="宋体" w:hAnsi="Arial" w:cs="Times New Roman"/>
      <w:kern w:val="2"/>
      <w:sz w:val="28"/>
      <w:szCs w:val="20"/>
    </w:rPr>
  </w:style>
  <w:style w:type="character" w:customStyle="1" w:styleId="Char1">
    <w:name w:val="正文文本 Char"/>
    <w:basedOn w:val="a0"/>
    <w:link w:val="a5"/>
    <w:rsid w:val="00DC28F1"/>
    <w:rPr>
      <w:rFonts w:ascii="宋体" w:eastAsia="宋体" w:hAnsi="Arial" w:cs="Times New Roman"/>
      <w:kern w:val="2"/>
      <w:sz w:val="28"/>
      <w:szCs w:val="20"/>
    </w:rPr>
  </w:style>
  <w:style w:type="paragraph" w:styleId="a6">
    <w:name w:val="annotation text"/>
    <w:basedOn w:val="a"/>
    <w:link w:val="Char2"/>
    <w:rsid w:val="00DC28F1"/>
    <w:pPr>
      <w:widowControl w:val="0"/>
      <w:adjustRightInd/>
      <w:snapToGrid/>
      <w:spacing w:after="0"/>
    </w:pPr>
    <w:rPr>
      <w:rFonts w:ascii="Times New Roman" w:eastAsia="宋体" w:hAnsi="Times New Roman" w:cs="Times New Roman"/>
      <w:kern w:val="2"/>
      <w:sz w:val="21"/>
      <w:szCs w:val="20"/>
    </w:rPr>
  </w:style>
  <w:style w:type="character" w:customStyle="1" w:styleId="Char2">
    <w:name w:val="批注文字 Char"/>
    <w:basedOn w:val="a0"/>
    <w:link w:val="a6"/>
    <w:rsid w:val="00DC28F1"/>
    <w:rPr>
      <w:rFonts w:ascii="Times New Roman" w:eastAsia="宋体" w:hAnsi="Times New Roman" w:cs="Times New Roman"/>
      <w:kern w:val="2"/>
      <w:sz w:val="21"/>
      <w:szCs w:val="20"/>
    </w:rPr>
  </w:style>
  <w:style w:type="paragraph" w:styleId="a7">
    <w:name w:val="Balloon Text"/>
    <w:basedOn w:val="a"/>
    <w:link w:val="Char3"/>
    <w:uiPriority w:val="99"/>
    <w:semiHidden/>
    <w:unhideWhenUsed/>
    <w:rsid w:val="00DC28F1"/>
    <w:pPr>
      <w:spacing w:after="0"/>
    </w:pPr>
    <w:rPr>
      <w:sz w:val="18"/>
      <w:szCs w:val="18"/>
    </w:rPr>
  </w:style>
  <w:style w:type="character" w:customStyle="1" w:styleId="Char3">
    <w:name w:val="批注框文本 Char"/>
    <w:basedOn w:val="a0"/>
    <w:link w:val="a7"/>
    <w:uiPriority w:val="99"/>
    <w:semiHidden/>
    <w:rsid w:val="00DC28F1"/>
    <w:rPr>
      <w:rFonts w:ascii="Tahoma" w:hAnsi="Tahoma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DD5377"/>
    <w:rPr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D15E082-2D00-401C-A165-6F921CDD2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285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4</cp:revision>
  <dcterms:created xsi:type="dcterms:W3CDTF">2008-09-11T17:20:00Z</dcterms:created>
  <dcterms:modified xsi:type="dcterms:W3CDTF">2021-05-18T01:54:00Z</dcterms:modified>
</cp:coreProperties>
</file>