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19" w:rsidRPr="00837DAD" w:rsidRDefault="00453219" w:rsidP="00453219">
      <w:pPr>
        <w:spacing w:line="340" w:lineRule="exact"/>
        <w:jc w:val="center"/>
        <w:rPr>
          <w:rFonts w:ascii="宋体" w:hAnsi="宋体"/>
          <w:b/>
          <w:color w:val="000000"/>
          <w:sz w:val="24"/>
          <w:szCs w:val="24"/>
        </w:rPr>
      </w:pPr>
      <w:r w:rsidRPr="00837DAD">
        <w:rPr>
          <w:rFonts w:ascii="宋体" w:hAnsi="宋体" w:cs="宋体"/>
          <w:b/>
          <w:bCs/>
          <w:color w:val="000000"/>
          <w:sz w:val="24"/>
          <w:szCs w:val="24"/>
        </w:rPr>
        <w:t>困难气道车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技术参数要求</w:t>
      </w:r>
    </w:p>
    <w:tbl>
      <w:tblPr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2"/>
        <w:gridCol w:w="7228"/>
      </w:tblGrid>
      <w:tr w:rsidR="00453219" w:rsidRPr="00837DAD" w:rsidTr="00453219">
        <w:tc>
          <w:tcPr>
            <w:tcW w:w="1063" w:type="pct"/>
            <w:vAlign w:val="center"/>
          </w:tcPr>
          <w:p w:rsidR="00453219" w:rsidRPr="00837DAD" w:rsidRDefault="00453219" w:rsidP="00AD35A1">
            <w:pPr>
              <w:spacing w:line="340" w:lineRule="exact"/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  <w:t>设备名称</w:t>
            </w:r>
          </w:p>
        </w:tc>
        <w:tc>
          <w:tcPr>
            <w:tcW w:w="3937" w:type="pct"/>
            <w:vAlign w:val="center"/>
          </w:tcPr>
          <w:p w:rsidR="00453219" w:rsidRPr="00837DAD" w:rsidRDefault="00453219" w:rsidP="00AD35A1">
            <w:pPr>
              <w:spacing w:line="34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/>
                <w:bCs/>
                <w:color w:val="000000"/>
                <w:sz w:val="24"/>
                <w:szCs w:val="24"/>
              </w:rPr>
              <w:t>困难气道车</w:t>
            </w:r>
          </w:p>
        </w:tc>
      </w:tr>
      <w:tr w:rsidR="00453219" w:rsidRPr="00837DAD" w:rsidTr="00453219">
        <w:tc>
          <w:tcPr>
            <w:tcW w:w="1063" w:type="pct"/>
            <w:vAlign w:val="center"/>
          </w:tcPr>
          <w:p w:rsidR="00453219" w:rsidRPr="00837DAD" w:rsidRDefault="00453219" w:rsidP="00AD35A1">
            <w:pPr>
              <w:spacing w:line="340" w:lineRule="exact"/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一、</w:t>
            </w:r>
            <w:r w:rsidRPr="00837DAD"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困难气道车</w:t>
            </w:r>
          </w:p>
        </w:tc>
        <w:tc>
          <w:tcPr>
            <w:tcW w:w="3937" w:type="pct"/>
            <w:vAlign w:val="center"/>
          </w:tcPr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一、设备名称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：</w:t>
            </w:r>
            <w:r w:rsidRPr="00837DAD">
              <w:rPr>
                <w:rFonts w:ascii="宋体" w:hAnsi="宋体"/>
                <w:bCs/>
                <w:color w:val="000000"/>
                <w:sz w:val="24"/>
                <w:szCs w:val="24"/>
              </w:rPr>
              <w:t>困难气道车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二、数</w:t>
            </w:r>
            <w:r w:rsidRPr="00837DAD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837DAD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量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：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套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三、用</w:t>
            </w:r>
            <w:r w:rsidRPr="00837DAD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Pr="00837DAD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途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: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用于存放急救药品、物品、气道处理可视化工具的专用车，在危重病人的抢救中有及时、准确、方便、易取的特点。</w:t>
            </w:r>
          </w:p>
          <w:p w:rsidR="00453219" w:rsidRPr="00837DAD" w:rsidRDefault="00453219" w:rsidP="00AD35A1">
            <w:pPr>
              <w:autoSpaceDN w:val="0"/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★四、投标要求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：投标商所投机型为最高档机型，所投设备及附件均为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2019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年后生产。所有功能必须在中国有用户，提供用户清单。投标时要求提供投标机型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“中华人民共和国医疗器械注册证”。</w:t>
            </w:r>
          </w:p>
          <w:p w:rsidR="00453219" w:rsidRPr="00837DAD" w:rsidRDefault="00453219" w:rsidP="00AD35A1">
            <w:pPr>
              <w:autoSpaceDN w:val="0"/>
              <w:spacing w:line="340" w:lineRule="exact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五、技术参数：</w:t>
            </w:r>
          </w:p>
          <w:p w:rsidR="00453219" w:rsidRPr="00837DAD" w:rsidRDefault="00453219" w:rsidP="00AD35A1">
            <w:pPr>
              <w:autoSpaceDN w:val="0"/>
              <w:spacing w:line="340" w:lineRule="exact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  <w:t>5.1</w:t>
            </w:r>
            <w:r w:rsidRPr="00837DAD"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  <w:t>、</w:t>
            </w:r>
            <w:r w:rsidRPr="00837DAD"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  <w:t xml:space="preserve"> </w:t>
            </w:r>
            <w:r w:rsidRPr="00837DAD"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  <w:t>困难气道车参数：</w:t>
            </w:r>
          </w:p>
          <w:p w:rsidR="00453219" w:rsidRPr="00837DAD" w:rsidRDefault="00453219" w:rsidP="00AD35A1">
            <w:pPr>
              <w:autoSpaceDN w:val="0"/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1.1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、材料：车体主要由塑、钢结构组成</w:t>
            </w:r>
            <w:r w:rsidR="007E505E">
              <w:rPr>
                <w:rFonts w:ascii="宋体" w:hAnsi="宋体" w:cs="宋体" w:hint="eastAsia"/>
                <w:color w:val="000000"/>
                <w:sz w:val="24"/>
                <w:szCs w:val="24"/>
              </w:rPr>
              <w:t>；</w:t>
            </w:r>
          </w:p>
          <w:p w:rsidR="00453219" w:rsidRPr="00837DAD" w:rsidRDefault="00453219" w:rsidP="00AD35A1">
            <w:pPr>
              <w:autoSpaceDN w:val="0"/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1.2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、车体配有存放气管镜的门式独立空间，可存储气管镜数量≥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2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个</w:t>
            </w:r>
            <w:r w:rsidR="007E505E">
              <w:rPr>
                <w:rFonts w:ascii="宋体" w:hAnsi="宋体" w:cs="宋体" w:hint="eastAsia"/>
                <w:color w:val="000000"/>
                <w:sz w:val="24"/>
                <w:szCs w:val="24"/>
              </w:rPr>
              <w:t>；</w:t>
            </w:r>
          </w:p>
          <w:p w:rsidR="00453219" w:rsidRPr="00837DAD" w:rsidRDefault="00453219" w:rsidP="00AD35A1">
            <w:pPr>
              <w:autoSpaceDN w:val="0"/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1.3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、≥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5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层的储物层，每层储物层内部可分隔，配备电子锁，保证存储物品的安全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  <w:r w:rsidR="007E505E">
              <w:rPr>
                <w:rFonts w:ascii="宋体" w:hAnsi="宋体" w:cs="宋体" w:hint="eastAsia"/>
                <w:color w:val="000000"/>
                <w:sz w:val="24"/>
                <w:szCs w:val="24"/>
              </w:rPr>
              <w:t>；</w:t>
            </w:r>
          </w:p>
          <w:p w:rsidR="00453219" w:rsidRPr="00837DAD" w:rsidRDefault="00453219" w:rsidP="00AD35A1">
            <w:pPr>
              <w:autoSpaceDN w:val="0"/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1.4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、脚轮：绝缘，每只自带刹车装置</w:t>
            </w:r>
            <w:r w:rsidR="007E505E">
              <w:rPr>
                <w:rFonts w:ascii="宋体" w:hAnsi="宋体" w:cs="宋体" w:hint="eastAsia"/>
                <w:color w:val="000000"/>
                <w:sz w:val="24"/>
                <w:szCs w:val="24"/>
              </w:rPr>
              <w:t>；</w:t>
            </w:r>
          </w:p>
          <w:p w:rsidR="00453219" w:rsidRPr="00837DAD" w:rsidRDefault="00453219" w:rsidP="00AD35A1">
            <w:pPr>
              <w:autoSpaceDN w:val="0"/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1.5</w:t>
            </w:r>
            <w:r w:rsidR="007E505E">
              <w:rPr>
                <w:rFonts w:ascii="宋体" w:hAnsi="宋体" w:cs="宋体" w:hint="eastAsia"/>
                <w:color w:val="000000"/>
                <w:sz w:val="24"/>
                <w:szCs w:val="24"/>
              </w:rPr>
              <w:t>、车体配有一个五孔电源插板线，可外接电源使用；</w:t>
            </w:r>
          </w:p>
          <w:p w:rsidR="00453219" w:rsidRPr="00837DAD" w:rsidRDefault="00453219" w:rsidP="00AD35A1">
            <w:pPr>
              <w:autoSpaceDN w:val="0"/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1.6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、信息窗口挂壁：可进行困难气道教学及案例分享。</w:t>
            </w:r>
          </w:p>
          <w:p w:rsidR="00453219" w:rsidRPr="00837DAD" w:rsidRDefault="00453219" w:rsidP="00AD35A1">
            <w:pPr>
              <w:autoSpaceDE w:val="0"/>
              <w:autoSpaceDN w:val="0"/>
              <w:spacing w:line="340" w:lineRule="exact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5.2</w:t>
            </w:r>
            <w:r w:rsidRPr="00837DAD"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可视软性喉镜技术参数：</w:t>
            </w:r>
          </w:p>
          <w:p w:rsidR="00453219" w:rsidRPr="00837DAD" w:rsidRDefault="00453219" w:rsidP="00AD35A1">
            <w:pPr>
              <w:spacing w:line="340" w:lineRule="exact"/>
              <w:outlineLvl w:val="0"/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</w:pP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1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、整机由机身软管和显示器两部分组成，整机具有拍照录像、数据存取、显示器有线视频输出，兼容</w:t>
            </w:r>
            <w:proofErr w:type="spellStart"/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av</w:t>
            </w:r>
            <w:proofErr w:type="spellEnd"/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输出等功能；</w:t>
            </w:r>
          </w:p>
          <w:p w:rsidR="00453219" w:rsidRPr="00837DAD" w:rsidRDefault="00453219" w:rsidP="00AD35A1">
            <w:pPr>
              <w:spacing w:line="340" w:lineRule="exact"/>
              <w:outlineLvl w:val="0"/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</w:pP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2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、显示器能上下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0º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～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1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  <w:u w:color="000000"/>
              </w:rPr>
              <w:t>3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0º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转动，左右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0º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～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180º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转动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,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方便不同站位操作；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  <w:u w:color="000000"/>
              </w:rPr>
              <w:t>★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3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、软管直径：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  <w:u w:color="000000"/>
                <w:lang w:val="zh-TW" w:eastAsia="zh-TW"/>
              </w:rPr>
              <w:t>≤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CN"/>
              </w:rPr>
              <w:t>3.8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mm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；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</w:pP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CN"/>
              </w:rPr>
              <w:t>4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、前端蛇骨弯曲角度：双向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≥260°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向上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≥130°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，向下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≥130°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；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</w:pP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CN"/>
              </w:rPr>
              <w:t>5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、视场角：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≥90°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，保证清晰图像和视场及最小的图像畸变；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</w:pP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CN"/>
              </w:rPr>
              <w:t>6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、内置的全密封防水设计高功率</w:t>
            </w:r>
            <w:r w:rsidRPr="00837DAD"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  <w:t>LED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光源，光照度</w:t>
            </w:r>
            <w:r w:rsidRPr="00837DAD"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  <w:t>≥700Lux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；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</w:pPr>
            <w:r w:rsidRPr="00837DAD">
              <w:rPr>
                <w:rFonts w:ascii="宋体" w:hAnsi="宋体" w:cs="Arial Unicode MS"/>
                <w:color w:val="000000"/>
                <w:sz w:val="24"/>
                <w:szCs w:val="24"/>
                <w:u w:color="000000"/>
                <w:lang w:val="zh-CN"/>
              </w:rPr>
              <w:lastRenderedPageBreak/>
              <w:t>7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、采用高分辨率摄像头，剔除白平衡功能，确保显示效果一致性，摄像头头端采用蓝宝石镜片，防刮花，耐腐蚀；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</w:pP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8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、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TFT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显示屏尺寸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≥3.0″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，像素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≥</w:t>
            </w:r>
            <w:r w:rsidRPr="00837DAD"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  <w:t>1920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（</w:t>
            </w:r>
            <w:r w:rsidRPr="00837DAD"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  <w:t>RGB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）</w:t>
            </w:r>
            <w:r w:rsidRPr="00837DAD"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  <w:t>*480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；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  <w:u w:color="000000"/>
              </w:rPr>
              <w:t>★</w:t>
            </w:r>
            <w:r w:rsidRPr="00837DAD"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  <w:t>9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、分辨率</w:t>
            </w:r>
            <w:r w:rsidRPr="00837DAD"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  <w:t xml:space="preserve">≥9.92 </w:t>
            </w:r>
            <w:proofErr w:type="spellStart"/>
            <w:r w:rsidRPr="00837DAD"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  <w:t>lP</w:t>
            </w:r>
            <w:proofErr w:type="spellEnd"/>
            <w:r w:rsidRPr="00837DAD"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  <w:t>/mm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；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</w:pP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10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、景深：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3-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  <w:u w:color="000000"/>
              </w:rPr>
              <w:t>50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mm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；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</w:pP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1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CN"/>
              </w:rPr>
              <w:t>1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、显示器与机身手柄可分离拆卸，镜体手柄为医用高分子材料材质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,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轻盈更耐腐蚀，插入部前端为非金属医用高分子材质，减少气道刺激，镜体可浸泡消毒；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</w:pP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1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CN"/>
              </w:rPr>
              <w:t>2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、负压吸引按键可完全拆卸分体消毒，符合院感要求；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</w:pP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1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CN"/>
              </w:rPr>
              <w:t>3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、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  <w:u w:color="000000"/>
              </w:rPr>
              <w:t>另标配一个</w:t>
            </w:r>
            <w:r w:rsidRPr="00837DAD"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  <w:t>≥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8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寸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HD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显示屏（安卓操作系统，支持多点触控，内置病例管理软件，含拍照、录像、图像冻结、病例回顾等功能）；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</w:pP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1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CN"/>
              </w:rPr>
              <w:t>4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、可选配</w:t>
            </w:r>
            <w:r w:rsidRPr="00837DAD"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  <w:t>≥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15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寸屏（支持大小屏幕镜像功能，方便临床教学）；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</w:pP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1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CN"/>
              </w:rPr>
              <w:t>5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、具备拍照录像、数据存储功能，标配</w:t>
            </w:r>
            <w:r w:rsidRPr="00837DAD"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  <w:t>8G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内置</w:t>
            </w:r>
            <w:r w:rsidRPr="00837DAD"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  <w:t>TF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卡（不可插拔，减少固件损伤，内存可扩展至</w:t>
            </w:r>
            <w:r w:rsidRPr="00837DAD"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  <w:t>32G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），可存储照片数量＞</w:t>
            </w:r>
            <w:r w:rsidRPr="00837DAD"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  <w:t>10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万张，可存储录像时长</w:t>
            </w:r>
            <w:r w:rsidRPr="00837DAD">
              <w:rPr>
                <w:rFonts w:ascii="宋体" w:hAnsi="宋体" w:cs="Arial Unicode MS"/>
                <w:color w:val="000000"/>
                <w:sz w:val="24"/>
                <w:szCs w:val="24"/>
                <w:u w:color="000000"/>
              </w:rPr>
              <w:t>≥4.5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小时；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</w:pP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1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CN"/>
              </w:rPr>
              <w:t>6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、充电器输入：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100-240V AC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，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50-60Hz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；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</w:pP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1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CN"/>
              </w:rPr>
              <w:t>7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、充电器输出：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5V DC,1A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；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1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CN"/>
              </w:rPr>
              <w:t>8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、内置可充电式锂电子聚合物电池，不可插拔，减少固件损伤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,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 xml:space="preserve"> 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电池容量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≥2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  <w:u w:color="000000"/>
              </w:rPr>
              <w:t>3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</w:rPr>
              <w:t>00mAH</w:t>
            </w:r>
            <w:r w:rsidRPr="00837DAD">
              <w:rPr>
                <w:rFonts w:ascii="宋体" w:hAnsi="宋体" w:cs="宋体"/>
                <w:color w:val="000000"/>
                <w:sz w:val="24"/>
                <w:szCs w:val="24"/>
                <w:u w:color="000000"/>
                <w:lang w:val="zh-TW" w:eastAsia="zh-TW"/>
              </w:rPr>
              <w:t>；</w:t>
            </w:r>
          </w:p>
          <w:p w:rsidR="00453219" w:rsidRPr="00837DAD" w:rsidRDefault="00453219" w:rsidP="00AD35A1">
            <w:pPr>
              <w:autoSpaceDE w:val="0"/>
              <w:autoSpaceDN w:val="0"/>
              <w:spacing w:line="340" w:lineRule="exact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 xml:space="preserve">5.3 </w:t>
            </w:r>
            <w:r w:rsidRPr="00837DAD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可视硬性喉镜技术参数：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1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、显示器能上下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0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º～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130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º转动，左右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0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º～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270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º转动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2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、镜管有效长度：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400mm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★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3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、镜管直径：≤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5.2mm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4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、标配吹氧接头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5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、前端插入部硬质管芯弯曲弧度角：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80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＞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R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＞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50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6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、视场角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:80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º±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15%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7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、景深：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2-30mm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lastRenderedPageBreak/>
              <w:t>8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、摄像头内置的全密封防水设计高功率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LED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光源。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9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、显示器线素不低于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320*240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10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、分辨率≥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3.72 LP/mm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11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、纺锤型短手柄设计，握持舒适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★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12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、具有特殊防雾功能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13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、具备拍照录像功能，数据存储，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8G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内存，可存储照片数量＞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10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万张，可存储录像时长≥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4.5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小时。最大可支持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32G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内存。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14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、充电时间：＜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4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小时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15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、持续放电时间：＞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3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小时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16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、充电次数：＞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300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次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17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、内置可充电式锂电子聚合物电池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5.4</w:t>
            </w:r>
            <w:r w:rsidRPr="00837DAD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、可视喉镜（带一次性使用喉镜片）技术参数：</w:t>
            </w:r>
          </w:p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698"/>
              <w:gridCol w:w="2570"/>
              <w:gridCol w:w="2143"/>
              <w:gridCol w:w="8"/>
            </w:tblGrid>
            <w:tr w:rsidR="00453219" w:rsidRPr="00837DAD" w:rsidTr="00453219">
              <w:trPr>
                <w:gridAfter w:val="1"/>
                <w:wAfter w:w="5" w:type="pct"/>
                <w:jc w:val="center"/>
              </w:trPr>
              <w:tc>
                <w:tcPr>
                  <w:tcW w:w="1323" w:type="pct"/>
                </w:tcPr>
                <w:p w:rsidR="00453219" w:rsidRPr="00837DAD" w:rsidRDefault="00453219" w:rsidP="00AD35A1">
                  <w:pPr>
                    <w:spacing w:line="340" w:lineRule="exact"/>
                    <w:jc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名称</w:t>
                  </w:r>
                </w:p>
              </w:tc>
              <w:tc>
                <w:tcPr>
                  <w:tcW w:w="2002" w:type="pct"/>
                </w:tcPr>
                <w:p w:rsidR="00453219" w:rsidRPr="00837DAD" w:rsidRDefault="00453219" w:rsidP="00AD35A1">
                  <w:pPr>
                    <w:spacing w:line="340" w:lineRule="exact"/>
                    <w:jc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技术名称</w:t>
                  </w:r>
                </w:p>
              </w:tc>
              <w:tc>
                <w:tcPr>
                  <w:tcW w:w="1669" w:type="pct"/>
                </w:tcPr>
                <w:p w:rsidR="00453219" w:rsidRPr="00837DAD" w:rsidRDefault="00453219" w:rsidP="00AD35A1">
                  <w:pPr>
                    <w:spacing w:line="340" w:lineRule="exact"/>
                    <w:jc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技术指标</w:t>
                  </w:r>
                </w:p>
              </w:tc>
            </w:tr>
            <w:tr w:rsidR="00453219" w:rsidRPr="00837DAD" w:rsidTr="00453219">
              <w:trPr>
                <w:gridAfter w:val="1"/>
                <w:wAfter w:w="5" w:type="pct"/>
                <w:jc w:val="center"/>
              </w:trPr>
              <w:tc>
                <w:tcPr>
                  <w:tcW w:w="1323" w:type="pct"/>
                  <w:vMerge w:val="restart"/>
                  <w:vAlign w:val="center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整机参数</w:t>
                  </w:r>
                </w:p>
              </w:tc>
              <w:tc>
                <w:tcPr>
                  <w:tcW w:w="2002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★分辨率</w:t>
                  </w:r>
                </w:p>
              </w:tc>
              <w:tc>
                <w:tcPr>
                  <w:tcW w:w="1669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≥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3.72</w:t>
                  </w: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lp</w:t>
                  </w:r>
                  <w:proofErr w:type="spellEnd"/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/mm</w:t>
                  </w:r>
                </w:p>
              </w:tc>
            </w:tr>
            <w:tr w:rsidR="00453219" w:rsidRPr="00837DAD" w:rsidTr="00453219">
              <w:trPr>
                <w:gridAfter w:val="1"/>
                <w:wAfter w:w="5" w:type="pct"/>
                <w:jc w:val="center"/>
              </w:trPr>
              <w:tc>
                <w:tcPr>
                  <w:tcW w:w="1323" w:type="pct"/>
                  <w:vMerge/>
                </w:tcPr>
                <w:p w:rsidR="00453219" w:rsidRPr="00837DAD" w:rsidRDefault="00453219" w:rsidP="00AD35A1">
                  <w:pPr>
                    <w:spacing w:line="340" w:lineRule="exact"/>
                    <w:jc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02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景深</w:t>
                  </w:r>
                </w:p>
              </w:tc>
              <w:tc>
                <w:tcPr>
                  <w:tcW w:w="1669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20-100mm</w:t>
                  </w:r>
                </w:p>
              </w:tc>
            </w:tr>
            <w:tr w:rsidR="00453219" w:rsidRPr="00837DAD" w:rsidTr="00453219">
              <w:trPr>
                <w:gridAfter w:val="1"/>
                <w:wAfter w:w="5" w:type="pct"/>
                <w:jc w:val="center"/>
              </w:trPr>
              <w:tc>
                <w:tcPr>
                  <w:tcW w:w="1323" w:type="pct"/>
                  <w:vMerge/>
                </w:tcPr>
                <w:p w:rsidR="00453219" w:rsidRPr="00837DAD" w:rsidRDefault="00453219" w:rsidP="00AD35A1">
                  <w:pPr>
                    <w:spacing w:line="340" w:lineRule="exact"/>
                    <w:jc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02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液晶屏像素（</w:t>
                  </w: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 xml:space="preserve">PIX </w:t>
                  </w: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）</w:t>
                  </w:r>
                </w:p>
              </w:tc>
              <w:tc>
                <w:tcPr>
                  <w:tcW w:w="1669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320*240</w:t>
                  </w:r>
                </w:p>
              </w:tc>
            </w:tr>
            <w:tr w:rsidR="00453219" w:rsidRPr="00837DAD" w:rsidTr="00453219">
              <w:trPr>
                <w:gridAfter w:val="1"/>
                <w:wAfter w:w="5" w:type="pct"/>
                <w:jc w:val="center"/>
              </w:trPr>
              <w:tc>
                <w:tcPr>
                  <w:tcW w:w="1323" w:type="pct"/>
                  <w:vMerge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02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视场角</w:t>
                  </w:r>
                </w:p>
              </w:tc>
              <w:tc>
                <w:tcPr>
                  <w:tcW w:w="1669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60</w:t>
                  </w: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º±</w:t>
                  </w: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15%</w:t>
                  </w:r>
                </w:p>
              </w:tc>
            </w:tr>
            <w:tr w:rsidR="00453219" w:rsidRPr="00837DAD" w:rsidTr="00453219">
              <w:trPr>
                <w:gridAfter w:val="1"/>
                <w:wAfter w:w="5" w:type="pct"/>
                <w:jc w:val="center"/>
              </w:trPr>
              <w:tc>
                <w:tcPr>
                  <w:tcW w:w="1323" w:type="pct"/>
                  <w:vMerge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02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电池持续放电时间</w:t>
                  </w:r>
                </w:p>
              </w:tc>
              <w:tc>
                <w:tcPr>
                  <w:tcW w:w="1669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&gt;3h</w:t>
                  </w:r>
                </w:p>
              </w:tc>
            </w:tr>
            <w:tr w:rsidR="00453219" w:rsidRPr="00837DAD" w:rsidTr="00453219">
              <w:trPr>
                <w:gridAfter w:val="1"/>
                <w:wAfter w:w="5" w:type="pct"/>
                <w:jc w:val="center"/>
              </w:trPr>
              <w:tc>
                <w:tcPr>
                  <w:tcW w:w="1323" w:type="pct"/>
                  <w:vMerge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02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充电次数</w:t>
                  </w:r>
                </w:p>
              </w:tc>
              <w:tc>
                <w:tcPr>
                  <w:tcW w:w="1669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＞</w:t>
                  </w: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300</w:t>
                  </w: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次</w:t>
                  </w:r>
                </w:p>
              </w:tc>
            </w:tr>
            <w:tr w:rsidR="00453219" w:rsidRPr="00837DAD" w:rsidTr="00453219">
              <w:trPr>
                <w:gridAfter w:val="1"/>
                <w:wAfter w:w="5" w:type="pct"/>
                <w:jc w:val="center"/>
              </w:trPr>
              <w:tc>
                <w:tcPr>
                  <w:tcW w:w="1323" w:type="pct"/>
                  <w:vMerge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02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液晶屏</w:t>
                  </w:r>
                </w:p>
              </w:tc>
              <w:tc>
                <w:tcPr>
                  <w:tcW w:w="1669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2.5</w:t>
                  </w: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″屏</w:t>
                  </w:r>
                </w:p>
              </w:tc>
            </w:tr>
            <w:tr w:rsidR="00453219" w:rsidRPr="00837DAD" w:rsidTr="00453219">
              <w:trPr>
                <w:gridAfter w:val="1"/>
                <w:wAfter w:w="5" w:type="pct"/>
                <w:jc w:val="center"/>
              </w:trPr>
              <w:tc>
                <w:tcPr>
                  <w:tcW w:w="1323" w:type="pct"/>
                  <w:vMerge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02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摄像头</w:t>
                  </w:r>
                </w:p>
              </w:tc>
              <w:tc>
                <w:tcPr>
                  <w:tcW w:w="1669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30</w:t>
                  </w: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万像素摄像头</w:t>
                  </w:r>
                </w:p>
              </w:tc>
            </w:tr>
            <w:tr w:rsidR="00453219" w:rsidRPr="00837DAD" w:rsidTr="00453219">
              <w:trPr>
                <w:gridAfter w:val="1"/>
                <w:wAfter w:w="5" w:type="pct"/>
                <w:jc w:val="center"/>
              </w:trPr>
              <w:tc>
                <w:tcPr>
                  <w:tcW w:w="1323" w:type="pct"/>
                  <w:vMerge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02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外壳</w:t>
                  </w:r>
                </w:p>
              </w:tc>
              <w:tc>
                <w:tcPr>
                  <w:tcW w:w="1669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高分子材料</w:t>
                  </w:r>
                </w:p>
              </w:tc>
            </w:tr>
            <w:tr w:rsidR="00453219" w:rsidRPr="00837DAD" w:rsidTr="00453219">
              <w:trPr>
                <w:gridAfter w:val="1"/>
                <w:wAfter w:w="5" w:type="pct"/>
                <w:jc w:val="center"/>
              </w:trPr>
              <w:tc>
                <w:tcPr>
                  <w:tcW w:w="1323" w:type="pct"/>
                  <w:vMerge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02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显示器前后转动角度</w:t>
                  </w:r>
                </w:p>
              </w:tc>
              <w:tc>
                <w:tcPr>
                  <w:tcW w:w="1669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0</w:t>
                  </w: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º～</w:t>
                  </w: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130</w:t>
                  </w: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º</w:t>
                  </w:r>
                </w:p>
              </w:tc>
            </w:tr>
            <w:tr w:rsidR="00453219" w:rsidRPr="00837DAD" w:rsidTr="00453219">
              <w:trPr>
                <w:gridAfter w:val="1"/>
                <w:wAfter w:w="5" w:type="pct"/>
                <w:jc w:val="center"/>
              </w:trPr>
              <w:tc>
                <w:tcPr>
                  <w:tcW w:w="1323" w:type="pct"/>
                  <w:vMerge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02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显示器左右转动角度</w:t>
                  </w:r>
                </w:p>
              </w:tc>
              <w:tc>
                <w:tcPr>
                  <w:tcW w:w="1669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0</w:t>
                  </w: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º～</w:t>
                  </w: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270</w:t>
                  </w: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º</w:t>
                  </w:r>
                </w:p>
              </w:tc>
            </w:tr>
            <w:tr w:rsidR="00453219" w:rsidRPr="00837DAD" w:rsidTr="00453219">
              <w:trPr>
                <w:jc w:val="center"/>
              </w:trPr>
              <w:tc>
                <w:tcPr>
                  <w:tcW w:w="1323" w:type="pct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喉镜片参数</w:t>
                  </w:r>
                </w:p>
              </w:tc>
              <w:tc>
                <w:tcPr>
                  <w:tcW w:w="3677" w:type="pct"/>
                  <w:gridSpan w:val="3"/>
                </w:tcPr>
                <w:p w:rsidR="00453219" w:rsidRPr="00837DAD" w:rsidRDefault="00453219" w:rsidP="00AD35A1">
                  <w:pPr>
                    <w:spacing w:line="340" w:lineRule="exact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各自描述</w:t>
                  </w:r>
                </w:p>
              </w:tc>
            </w:tr>
          </w:tbl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5.5</w:t>
            </w:r>
            <w:r w:rsidRPr="00837DAD"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、可视喉镜（金属重复消毒使用）技术参数：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5.1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、整机由喉镜片和显示器两部分组成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5.2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、显示器能上下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0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º～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130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º转动，左右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0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º～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270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º转动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5.3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、镜片参数各自描述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5.4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、视场角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60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º±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15%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5.5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、摄像头内置的全密封防水设计高功率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LED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光源，光照度≥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150Lux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5.6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、显示器线素不低于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320*240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5.7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、分辨率≥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3.72 LP/mm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5.8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、镜片手柄与显示组件的连接：采用双环卡槽式连接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5.9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、纺锤型短手柄设计，握持舒适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5.10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、具有特殊防雾功能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5.11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、充电时间：＜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3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小时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5.12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、持续放电时间：＞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3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小时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5.13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、充电次数：＞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300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次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5.14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、内置可充电式锂电子聚合物电池</w:t>
            </w:r>
          </w:p>
          <w:p w:rsidR="00453219" w:rsidRPr="00837DAD" w:rsidRDefault="00453219" w:rsidP="00AD35A1">
            <w:pPr>
              <w:spacing w:line="340" w:lineRule="exac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5.15</w:t>
            </w:r>
            <w:r w:rsidRPr="00837DAD">
              <w:rPr>
                <w:rFonts w:ascii="宋体" w:hAnsi="宋体" w:cs="宋体" w:hint="eastAsia"/>
                <w:color w:val="000000"/>
                <w:sz w:val="24"/>
                <w:szCs w:val="24"/>
              </w:rPr>
              <w:t>、配置：带弯钩插管型金属喉镜片一套，新生儿金属喉镜片一套</w:t>
            </w:r>
          </w:p>
          <w:p w:rsidR="00453219" w:rsidRPr="00837DAD" w:rsidRDefault="00453219" w:rsidP="00453219">
            <w:pPr>
              <w:spacing w:line="340" w:lineRule="exact"/>
              <w:ind w:firstLineChars="1200" w:firstLine="2880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cs="宋体" w:hint="eastAsia"/>
                <w:b/>
                <w:color w:val="000000"/>
                <w:sz w:val="24"/>
                <w:szCs w:val="24"/>
              </w:rPr>
              <w:t>标准配置清单</w:t>
            </w:r>
          </w:p>
          <w:tbl>
            <w:tblPr>
              <w:tblW w:w="72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760"/>
              <w:gridCol w:w="2391"/>
              <w:gridCol w:w="1406"/>
              <w:gridCol w:w="562"/>
              <w:gridCol w:w="850"/>
              <w:gridCol w:w="1276"/>
            </w:tblGrid>
            <w:tr w:rsidR="00453219" w:rsidRPr="00837DAD" w:rsidTr="00453219">
              <w:trPr>
                <w:trHeight w:val="265"/>
              </w:trPr>
              <w:tc>
                <w:tcPr>
                  <w:tcW w:w="760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产品编号</w:t>
                  </w:r>
                </w:p>
              </w:tc>
              <w:tc>
                <w:tcPr>
                  <w:tcW w:w="2391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产品名称</w:t>
                  </w:r>
                </w:p>
              </w:tc>
              <w:tc>
                <w:tcPr>
                  <w:tcW w:w="1406" w:type="dxa"/>
                  <w:vAlign w:val="center"/>
                </w:tcPr>
                <w:p w:rsidR="00453219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规格、</w:t>
                  </w:r>
                </w:p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型号</w:t>
                  </w:r>
                </w:p>
              </w:tc>
              <w:tc>
                <w:tcPr>
                  <w:tcW w:w="562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品牌</w:t>
                  </w:r>
                </w:p>
              </w:tc>
              <w:tc>
                <w:tcPr>
                  <w:tcW w:w="850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数量</w:t>
                  </w:r>
                </w:p>
              </w:tc>
              <w:tc>
                <w:tcPr>
                  <w:tcW w:w="1276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备注</w:t>
                  </w:r>
                </w:p>
              </w:tc>
            </w:tr>
            <w:tr w:rsidR="00453219" w:rsidRPr="00837DAD" w:rsidTr="00453219">
              <w:trPr>
                <w:trHeight w:val="70"/>
              </w:trPr>
              <w:tc>
                <w:tcPr>
                  <w:tcW w:w="760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91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困难气道车</w:t>
                  </w:r>
                </w:p>
              </w:tc>
              <w:tc>
                <w:tcPr>
                  <w:tcW w:w="1406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2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1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台</w:t>
                  </w:r>
                </w:p>
              </w:tc>
              <w:tc>
                <w:tcPr>
                  <w:tcW w:w="1276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核心产品</w:t>
                  </w:r>
                </w:p>
              </w:tc>
            </w:tr>
            <w:tr w:rsidR="00453219" w:rsidRPr="00837DAD" w:rsidTr="00453219">
              <w:trPr>
                <w:trHeight w:val="70"/>
              </w:trPr>
              <w:tc>
                <w:tcPr>
                  <w:tcW w:w="760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91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可视软性喉镜</w:t>
                  </w:r>
                </w:p>
              </w:tc>
              <w:tc>
                <w:tcPr>
                  <w:tcW w:w="1406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2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1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条</w:t>
                  </w:r>
                </w:p>
              </w:tc>
              <w:tc>
                <w:tcPr>
                  <w:tcW w:w="1276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核心产品</w:t>
                  </w:r>
                </w:p>
              </w:tc>
            </w:tr>
            <w:tr w:rsidR="00453219" w:rsidRPr="00837DAD" w:rsidTr="00453219">
              <w:trPr>
                <w:trHeight w:val="70"/>
              </w:trPr>
              <w:tc>
                <w:tcPr>
                  <w:tcW w:w="760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391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可视硬性喉镜</w:t>
                  </w:r>
                </w:p>
              </w:tc>
              <w:tc>
                <w:tcPr>
                  <w:tcW w:w="1406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2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1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条</w:t>
                  </w:r>
                </w:p>
              </w:tc>
              <w:tc>
                <w:tcPr>
                  <w:tcW w:w="1276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核心产品</w:t>
                  </w:r>
                </w:p>
              </w:tc>
            </w:tr>
            <w:tr w:rsidR="00453219" w:rsidRPr="00837DAD" w:rsidTr="00453219">
              <w:trPr>
                <w:trHeight w:val="70"/>
              </w:trPr>
              <w:tc>
                <w:tcPr>
                  <w:tcW w:w="760" w:type="dxa"/>
                  <w:vMerge w:val="restart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391" w:type="dxa"/>
                  <w:vMerge w:val="restart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可视喉镜（带一次性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lastRenderedPageBreak/>
                    <w:t>使用喉镜片）</w:t>
                  </w:r>
                </w:p>
              </w:tc>
              <w:tc>
                <w:tcPr>
                  <w:tcW w:w="1406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lastRenderedPageBreak/>
                    <w:t>成人</w:t>
                  </w:r>
                </w:p>
              </w:tc>
              <w:tc>
                <w:tcPr>
                  <w:tcW w:w="562" w:type="dxa"/>
                  <w:vMerge w:val="restart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4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台</w:t>
                  </w:r>
                </w:p>
              </w:tc>
              <w:tc>
                <w:tcPr>
                  <w:tcW w:w="1276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核心产品</w:t>
                  </w:r>
                </w:p>
              </w:tc>
            </w:tr>
            <w:tr w:rsidR="00453219" w:rsidRPr="00837DAD" w:rsidTr="00453219">
              <w:trPr>
                <w:trHeight w:val="70"/>
              </w:trPr>
              <w:tc>
                <w:tcPr>
                  <w:tcW w:w="760" w:type="dxa"/>
                  <w:vMerge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91" w:type="dxa"/>
                  <w:vMerge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06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肥胖</w:t>
                  </w:r>
                </w:p>
              </w:tc>
              <w:tc>
                <w:tcPr>
                  <w:tcW w:w="562" w:type="dxa"/>
                  <w:vMerge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1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台</w:t>
                  </w:r>
                </w:p>
              </w:tc>
              <w:tc>
                <w:tcPr>
                  <w:tcW w:w="1276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核心产品</w:t>
                  </w:r>
                </w:p>
              </w:tc>
            </w:tr>
            <w:tr w:rsidR="00453219" w:rsidRPr="00837DAD" w:rsidTr="00453219">
              <w:trPr>
                <w:trHeight w:val="70"/>
              </w:trPr>
              <w:tc>
                <w:tcPr>
                  <w:tcW w:w="760" w:type="dxa"/>
                  <w:vMerge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91" w:type="dxa"/>
                  <w:vMerge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06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儿童</w:t>
                  </w:r>
                </w:p>
              </w:tc>
              <w:tc>
                <w:tcPr>
                  <w:tcW w:w="562" w:type="dxa"/>
                  <w:vMerge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1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台</w:t>
                  </w:r>
                </w:p>
              </w:tc>
              <w:tc>
                <w:tcPr>
                  <w:tcW w:w="1276" w:type="dxa"/>
                  <w:vAlign w:val="center"/>
                </w:tcPr>
                <w:p w:rsidR="00453219" w:rsidRPr="00837DAD" w:rsidRDefault="00453219" w:rsidP="00453219">
                  <w:pPr>
                    <w:autoSpaceDN w:val="0"/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核心产品</w:t>
                  </w:r>
                </w:p>
              </w:tc>
            </w:tr>
            <w:tr w:rsidR="00453219" w:rsidRPr="00837DAD" w:rsidTr="00453219">
              <w:trPr>
                <w:trHeight w:val="70"/>
              </w:trPr>
              <w:tc>
                <w:tcPr>
                  <w:tcW w:w="760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391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可视喉镜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(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重复消毒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406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2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1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台</w:t>
                  </w:r>
                </w:p>
              </w:tc>
              <w:tc>
                <w:tcPr>
                  <w:tcW w:w="1276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核心产品</w:t>
                  </w:r>
                </w:p>
              </w:tc>
            </w:tr>
            <w:tr w:rsidR="00453219" w:rsidRPr="00837DAD" w:rsidTr="00453219">
              <w:trPr>
                <w:trHeight w:val="70"/>
              </w:trPr>
              <w:tc>
                <w:tcPr>
                  <w:tcW w:w="760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391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气管镜练习模型</w:t>
                  </w:r>
                </w:p>
              </w:tc>
              <w:tc>
                <w:tcPr>
                  <w:tcW w:w="1406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2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1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个</w:t>
                  </w:r>
                </w:p>
              </w:tc>
              <w:tc>
                <w:tcPr>
                  <w:tcW w:w="1276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53219" w:rsidRPr="00837DAD" w:rsidTr="00453219">
              <w:trPr>
                <w:trHeight w:val="70"/>
              </w:trPr>
              <w:tc>
                <w:tcPr>
                  <w:tcW w:w="760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391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食管气管联合导管（配各种型号）</w:t>
                  </w:r>
                </w:p>
              </w:tc>
              <w:tc>
                <w:tcPr>
                  <w:tcW w:w="1406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Fr37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、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Fr41</w:t>
                  </w:r>
                </w:p>
              </w:tc>
              <w:tc>
                <w:tcPr>
                  <w:tcW w:w="562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2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76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53219" w:rsidRPr="00837DAD" w:rsidTr="00453219">
              <w:trPr>
                <w:trHeight w:val="70"/>
              </w:trPr>
              <w:tc>
                <w:tcPr>
                  <w:tcW w:w="760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391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插、换管导引器</w:t>
                  </w:r>
                </w:p>
              </w:tc>
              <w:tc>
                <w:tcPr>
                  <w:tcW w:w="1406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6Fr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、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10Fr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、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15Fr</w:t>
                  </w:r>
                </w:p>
              </w:tc>
              <w:tc>
                <w:tcPr>
                  <w:tcW w:w="562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6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76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53219" w:rsidRPr="00837DAD" w:rsidTr="00453219">
              <w:trPr>
                <w:trHeight w:val="70"/>
              </w:trPr>
              <w:tc>
                <w:tcPr>
                  <w:tcW w:w="760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391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环甲膜穿刺套装</w:t>
                  </w:r>
                </w:p>
              </w:tc>
              <w:tc>
                <w:tcPr>
                  <w:tcW w:w="1406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成人、小儿</w:t>
                  </w:r>
                </w:p>
              </w:tc>
              <w:tc>
                <w:tcPr>
                  <w:tcW w:w="562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53219" w:rsidRPr="00837DAD" w:rsidRDefault="00453219" w:rsidP="00453219">
                  <w:pPr>
                    <w:tabs>
                      <w:tab w:val="left" w:pos="481"/>
                    </w:tabs>
                    <w:spacing w:line="340" w:lineRule="exact"/>
                    <w:ind w:leftChars="-50" w:left="-110" w:rightChars="-50" w:right="-110"/>
                    <w:jc w:val="center"/>
                    <w:rPr>
                      <w:rFonts w:ascii="宋体" w:hAnsi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各</w:t>
                  </w: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1</w:t>
                  </w: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套</w:t>
                  </w:r>
                </w:p>
              </w:tc>
              <w:tc>
                <w:tcPr>
                  <w:tcW w:w="1276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53219" w:rsidRPr="00837DAD" w:rsidTr="00453219">
              <w:trPr>
                <w:trHeight w:val="70"/>
              </w:trPr>
              <w:tc>
                <w:tcPr>
                  <w:tcW w:w="760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391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喉麻管</w:t>
                  </w:r>
                </w:p>
              </w:tc>
              <w:tc>
                <w:tcPr>
                  <w:tcW w:w="1406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多孔</w:t>
                  </w:r>
                </w:p>
              </w:tc>
              <w:tc>
                <w:tcPr>
                  <w:tcW w:w="562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20</w:t>
                  </w: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根</w:t>
                  </w:r>
                </w:p>
              </w:tc>
              <w:tc>
                <w:tcPr>
                  <w:tcW w:w="1276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53219" w:rsidRPr="00837DAD" w:rsidTr="00453219">
              <w:trPr>
                <w:trHeight w:val="70"/>
              </w:trPr>
              <w:tc>
                <w:tcPr>
                  <w:tcW w:w="760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cs="宋体" w:hint="eastAsia"/>
                      <w:color w:val="000000"/>
                      <w:sz w:val="24"/>
                      <w:szCs w:val="24"/>
                    </w:rPr>
                    <w:t>1</w:t>
                  </w:r>
                  <w:r w:rsidRPr="00837DAD"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91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一次性使用喉镜片</w:t>
                  </w:r>
                </w:p>
              </w:tc>
              <w:tc>
                <w:tcPr>
                  <w:tcW w:w="1406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2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453219" w:rsidRPr="00837DAD" w:rsidRDefault="00453219" w:rsidP="00453219">
                  <w:pPr>
                    <w:tabs>
                      <w:tab w:val="left" w:pos="481"/>
                    </w:tabs>
                    <w:spacing w:line="340" w:lineRule="exact"/>
                    <w:ind w:leftChars="-50" w:left="-110" w:rightChars="-50" w:right="-110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6000</w:t>
                  </w:r>
                  <w:r w:rsidRPr="00837DAD">
                    <w:rPr>
                      <w:rFonts w:ascii="宋体" w:hAnsi="宋体" w:hint="eastAsia"/>
                      <w:color w:val="000000"/>
                      <w:sz w:val="24"/>
                      <w:szCs w:val="24"/>
                    </w:rPr>
                    <w:t>片</w:t>
                  </w:r>
                </w:p>
              </w:tc>
              <w:tc>
                <w:tcPr>
                  <w:tcW w:w="1276" w:type="dxa"/>
                  <w:vAlign w:val="center"/>
                </w:tcPr>
                <w:p w:rsidR="00453219" w:rsidRPr="00837DAD" w:rsidRDefault="00453219" w:rsidP="00453219">
                  <w:pPr>
                    <w:spacing w:line="340" w:lineRule="exact"/>
                    <w:jc w:val="center"/>
                    <w:rPr>
                      <w:rFonts w:ascii="宋体" w:hAnsi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453219" w:rsidRPr="00837DAD" w:rsidRDefault="00453219" w:rsidP="00AD35A1">
            <w:pPr>
              <w:spacing w:line="34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 w:rsidRPr="00837DAD">
              <w:rPr>
                <w:rFonts w:ascii="宋体" w:hAnsi="宋体" w:hint="eastAsia"/>
                <w:color w:val="000000"/>
                <w:sz w:val="24"/>
                <w:szCs w:val="24"/>
              </w:rPr>
              <w:t>备注：一次性使用喉镜片，需要单独报价，按照三年使用量</w:t>
            </w:r>
            <w:r w:rsidRPr="00837DAD">
              <w:rPr>
                <w:rFonts w:ascii="宋体" w:hAnsi="宋体" w:hint="eastAsia"/>
                <w:color w:val="000000"/>
                <w:sz w:val="24"/>
                <w:szCs w:val="24"/>
              </w:rPr>
              <w:t>6000</w:t>
            </w:r>
            <w:r w:rsidRPr="00837DAD">
              <w:rPr>
                <w:rFonts w:ascii="宋体" w:hAnsi="宋体" w:hint="eastAsia"/>
                <w:color w:val="000000"/>
                <w:sz w:val="24"/>
                <w:szCs w:val="24"/>
              </w:rPr>
              <w:t>片，总价纳入价格评分。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A3F" w:rsidRDefault="004D0A3F" w:rsidP="00453219">
      <w:pPr>
        <w:spacing w:after="0"/>
      </w:pPr>
      <w:r>
        <w:separator/>
      </w:r>
    </w:p>
  </w:endnote>
  <w:endnote w:type="continuationSeparator" w:id="0">
    <w:p w:rsidR="004D0A3F" w:rsidRDefault="004D0A3F" w:rsidP="0045321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A3F" w:rsidRDefault="004D0A3F" w:rsidP="00453219">
      <w:pPr>
        <w:spacing w:after="0"/>
      </w:pPr>
      <w:r>
        <w:separator/>
      </w:r>
    </w:p>
  </w:footnote>
  <w:footnote w:type="continuationSeparator" w:id="0">
    <w:p w:rsidR="004D0A3F" w:rsidRDefault="004D0A3F" w:rsidP="0045321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16C0"/>
    <w:rsid w:val="004358AB"/>
    <w:rsid w:val="00453219"/>
    <w:rsid w:val="00462849"/>
    <w:rsid w:val="004D0A3F"/>
    <w:rsid w:val="007E505E"/>
    <w:rsid w:val="008B7726"/>
    <w:rsid w:val="00D31D50"/>
    <w:rsid w:val="00F313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321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321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321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321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357</Words>
  <Characters>2038</Characters>
  <Application>Microsoft Office Word</Application>
  <DocSecurity>0</DocSecurity>
  <Lines>16</Lines>
  <Paragraphs>4</Paragraphs>
  <ScaleCrop>false</ScaleCrop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2021-05-18T00:58:00Z</dcterms:modified>
</cp:coreProperties>
</file>