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3DA" w:rsidRDefault="003C0B92">
      <w:pPr>
        <w:jc w:val="center"/>
        <w:rPr>
          <w:b/>
          <w:bCs/>
          <w:sz w:val="52"/>
          <w:szCs w:val="52"/>
        </w:rPr>
      </w:pPr>
      <w:r>
        <w:rPr>
          <w:rFonts w:asciiTheme="majorEastAsia" w:eastAsiaTheme="majorEastAsia" w:hAnsiTheme="majorEastAsia" w:cstheme="majorEastAsia" w:hint="eastAsia"/>
          <w:b/>
          <w:bCs/>
          <w:sz w:val="52"/>
          <w:szCs w:val="52"/>
        </w:rPr>
        <w:t>尿半乳糖检测试剂盒</w:t>
      </w:r>
      <w:r>
        <w:rPr>
          <w:rFonts w:hint="eastAsia"/>
          <w:b/>
          <w:bCs/>
          <w:sz w:val="52"/>
          <w:szCs w:val="52"/>
        </w:rPr>
        <w:t>参数</w:t>
      </w:r>
    </w:p>
    <w:p w:rsidR="007B03DA" w:rsidRDefault="007B03DA">
      <w:pPr>
        <w:jc w:val="center"/>
        <w:rPr>
          <w:b/>
          <w:bCs/>
          <w:sz w:val="52"/>
          <w:szCs w:val="52"/>
        </w:rPr>
      </w:pPr>
    </w:p>
    <w:tbl>
      <w:tblPr>
        <w:tblStyle w:val="a3"/>
        <w:tblW w:w="8522" w:type="dxa"/>
        <w:tblLayout w:type="fixed"/>
        <w:tblLook w:val="04A0"/>
      </w:tblPr>
      <w:tblGrid>
        <w:gridCol w:w="1006"/>
        <w:gridCol w:w="1755"/>
        <w:gridCol w:w="5761"/>
      </w:tblGrid>
      <w:tr w:rsidR="007B03DA">
        <w:tc>
          <w:tcPr>
            <w:tcW w:w="1006" w:type="dxa"/>
          </w:tcPr>
          <w:p w:rsidR="007B03DA" w:rsidRDefault="003C0B92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序号</w:t>
            </w:r>
          </w:p>
        </w:tc>
        <w:tc>
          <w:tcPr>
            <w:tcW w:w="1755" w:type="dxa"/>
          </w:tcPr>
          <w:p w:rsidR="007B03DA" w:rsidRDefault="003C0B92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参数名称</w:t>
            </w:r>
          </w:p>
        </w:tc>
        <w:tc>
          <w:tcPr>
            <w:tcW w:w="5761" w:type="dxa"/>
          </w:tcPr>
          <w:p w:rsidR="007B03DA" w:rsidRDefault="003C0B92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参数要求</w:t>
            </w:r>
          </w:p>
        </w:tc>
      </w:tr>
      <w:tr w:rsidR="007B03DA">
        <w:tc>
          <w:tcPr>
            <w:tcW w:w="1006" w:type="dxa"/>
            <w:vAlign w:val="center"/>
          </w:tcPr>
          <w:p w:rsidR="007B03DA" w:rsidRDefault="003C0B92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1</w:t>
            </w:r>
          </w:p>
        </w:tc>
        <w:tc>
          <w:tcPr>
            <w:tcW w:w="1755" w:type="dxa"/>
            <w:vAlign w:val="center"/>
          </w:tcPr>
          <w:p w:rsidR="007B03DA" w:rsidRDefault="003C0B92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检测原理</w:t>
            </w:r>
          </w:p>
        </w:tc>
        <w:tc>
          <w:tcPr>
            <w:tcW w:w="5761" w:type="dxa"/>
          </w:tcPr>
          <w:p w:rsidR="007B03DA" w:rsidRDefault="003C0B92" w:rsidP="002B0EFD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酶化学反应法</w:t>
            </w:r>
          </w:p>
        </w:tc>
      </w:tr>
      <w:tr w:rsidR="007B03DA">
        <w:tc>
          <w:tcPr>
            <w:tcW w:w="1006" w:type="dxa"/>
            <w:vAlign w:val="center"/>
          </w:tcPr>
          <w:p w:rsidR="007B03DA" w:rsidRDefault="003C0B92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2</w:t>
            </w:r>
          </w:p>
        </w:tc>
        <w:tc>
          <w:tcPr>
            <w:tcW w:w="1755" w:type="dxa"/>
            <w:vAlign w:val="center"/>
          </w:tcPr>
          <w:p w:rsidR="007B03DA" w:rsidRDefault="003C0B92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检测项目</w:t>
            </w:r>
          </w:p>
        </w:tc>
        <w:tc>
          <w:tcPr>
            <w:tcW w:w="5761" w:type="dxa"/>
          </w:tcPr>
          <w:p w:rsidR="007B03DA" w:rsidRDefault="003C0B92" w:rsidP="002B0EFD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/>
                <w:sz w:val="32"/>
                <w:szCs w:val="32"/>
              </w:rPr>
              <w:t>尿半乳糖</w:t>
            </w: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检测</w:t>
            </w:r>
          </w:p>
        </w:tc>
      </w:tr>
      <w:tr w:rsidR="007B03DA">
        <w:trPr>
          <w:trHeight w:val="644"/>
        </w:trPr>
        <w:tc>
          <w:tcPr>
            <w:tcW w:w="1006" w:type="dxa"/>
            <w:vMerge w:val="restart"/>
            <w:vAlign w:val="center"/>
          </w:tcPr>
          <w:p w:rsidR="007B03DA" w:rsidRDefault="003C0B92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3</w:t>
            </w:r>
          </w:p>
        </w:tc>
        <w:tc>
          <w:tcPr>
            <w:tcW w:w="1755" w:type="dxa"/>
            <w:vMerge w:val="restart"/>
            <w:vAlign w:val="center"/>
          </w:tcPr>
          <w:p w:rsidR="007B03DA" w:rsidRDefault="003C0B92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其他要求</w:t>
            </w:r>
          </w:p>
        </w:tc>
        <w:tc>
          <w:tcPr>
            <w:tcW w:w="5761" w:type="dxa"/>
          </w:tcPr>
          <w:p w:rsidR="007B03DA" w:rsidRDefault="003C0B92" w:rsidP="002B0EFD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配备尿液纯化装置</w:t>
            </w:r>
            <w:bookmarkStart w:id="0" w:name="_GoBack"/>
            <w:bookmarkEnd w:id="0"/>
          </w:p>
        </w:tc>
      </w:tr>
      <w:tr w:rsidR="007B03DA">
        <w:trPr>
          <w:trHeight w:val="644"/>
        </w:trPr>
        <w:tc>
          <w:tcPr>
            <w:tcW w:w="1006" w:type="dxa"/>
            <w:vMerge/>
            <w:vAlign w:val="center"/>
          </w:tcPr>
          <w:p w:rsidR="007B03DA" w:rsidRDefault="007B03DA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  <w:tc>
          <w:tcPr>
            <w:tcW w:w="1755" w:type="dxa"/>
            <w:vMerge/>
            <w:vAlign w:val="center"/>
          </w:tcPr>
          <w:p w:rsidR="007B03DA" w:rsidRDefault="007B03DA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  <w:tc>
          <w:tcPr>
            <w:tcW w:w="5761" w:type="dxa"/>
          </w:tcPr>
          <w:p w:rsidR="007B03DA" w:rsidRDefault="003C0B92" w:rsidP="002B0EFD">
            <w:pPr>
              <w:jc w:val="center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多种规格，配套耗材</w:t>
            </w:r>
          </w:p>
        </w:tc>
      </w:tr>
    </w:tbl>
    <w:p w:rsidR="007B03DA" w:rsidRDefault="007B03DA"/>
    <w:sectPr w:rsidR="007B03DA" w:rsidSect="007B03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B92" w:rsidRDefault="003C0B92" w:rsidP="002B0EFD">
      <w:r>
        <w:separator/>
      </w:r>
    </w:p>
  </w:endnote>
  <w:endnote w:type="continuationSeparator" w:id="0">
    <w:p w:rsidR="003C0B92" w:rsidRDefault="003C0B92" w:rsidP="002B0E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B92" w:rsidRDefault="003C0B92" w:rsidP="002B0EFD">
      <w:r>
        <w:separator/>
      </w:r>
    </w:p>
  </w:footnote>
  <w:footnote w:type="continuationSeparator" w:id="0">
    <w:p w:rsidR="003C0B92" w:rsidRDefault="003C0B92" w:rsidP="002B0EF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03DA"/>
    <w:rsid w:val="002B0EFD"/>
    <w:rsid w:val="003C0B92"/>
    <w:rsid w:val="007B03DA"/>
    <w:rsid w:val="05117DBF"/>
    <w:rsid w:val="0D35459D"/>
    <w:rsid w:val="10952567"/>
    <w:rsid w:val="2B20296A"/>
    <w:rsid w:val="3716564C"/>
    <w:rsid w:val="3E4A0F72"/>
    <w:rsid w:val="487376C6"/>
    <w:rsid w:val="48A93853"/>
    <w:rsid w:val="4A7A66F6"/>
    <w:rsid w:val="4AB2138F"/>
    <w:rsid w:val="5187728B"/>
    <w:rsid w:val="5AA44CB1"/>
    <w:rsid w:val="5CA17E02"/>
    <w:rsid w:val="64927052"/>
    <w:rsid w:val="6B933BD9"/>
    <w:rsid w:val="749F755B"/>
    <w:rsid w:val="75F93E74"/>
    <w:rsid w:val="76063F13"/>
    <w:rsid w:val="780D475C"/>
    <w:rsid w:val="7D835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03D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7B03D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2B0E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2B0EF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2B0E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2B0EF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2014-10-29T12:08:00Z</dcterms:created>
  <dcterms:modified xsi:type="dcterms:W3CDTF">2020-12-23T07:14:00Z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