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B7" w:rsidRDefault="00F555C5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关节镜镜头</w:t>
      </w:r>
    </w:p>
    <w:p w:rsidR="000A14B7" w:rsidRDefault="000A14B7"/>
    <w:p w:rsidR="000A14B7" w:rsidRDefault="007D20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*</w:t>
      </w:r>
      <w:r w:rsidR="00F555C5">
        <w:rPr>
          <w:rFonts w:ascii="宋体" w:eastAsia="宋体" w:hAnsi="宋体" w:cs="宋体" w:hint="eastAsia"/>
          <w:sz w:val="28"/>
          <w:szCs w:val="28"/>
        </w:rPr>
        <w:t>1.保证跟施乐辉的主机无缝对接；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2.4mm 30度高清关节镜；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="004F7531">
        <w:rPr>
          <w:rFonts w:ascii="宋体" w:eastAsia="宋体" w:hAnsi="宋体" w:cs="宋体" w:hint="eastAsia"/>
          <w:sz w:val="28"/>
          <w:szCs w:val="28"/>
        </w:rPr>
        <w:t>高清关节镜镜头</w:t>
      </w:r>
      <w:r>
        <w:rPr>
          <w:rFonts w:ascii="宋体" w:eastAsia="宋体" w:hAnsi="宋体" w:cs="宋体" w:hint="eastAsia"/>
          <w:sz w:val="28"/>
          <w:szCs w:val="28"/>
        </w:rPr>
        <w:t>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4.大景深，有效景深范围，3－100mm,确保手术画面清晰；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5.宝石镜面，激光焊接，可高温高压灭菌；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6.镜面超广角（视场角≥105°）不失真、高透亮度、高效率光传导；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7.高流量鞘管系统：双阀，鞘管前端窗孔设计</w:t>
      </w:r>
      <w:bookmarkStart w:id="0" w:name="_GoBack"/>
      <w:bookmarkEnd w:id="0"/>
      <w:r>
        <w:rPr>
          <w:rFonts w:ascii="宋体" w:eastAsia="宋体" w:hAnsi="宋体" w:cs="宋体" w:hint="eastAsia"/>
          <w:sz w:val="28"/>
          <w:szCs w:val="28"/>
        </w:rPr>
        <w:t>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8.配圆锥闭孔器1把；</w:t>
      </w:r>
    </w:p>
    <w:p w:rsidR="000A14B7" w:rsidRDefault="00F555C5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9.配穿刺锥1把。</w:t>
      </w:r>
    </w:p>
    <w:p w:rsidR="004549EC" w:rsidRDefault="004549EC">
      <w:pPr>
        <w:rPr>
          <w:rFonts w:ascii="宋体" w:eastAsia="宋体" w:hAnsi="宋体" w:cs="宋体"/>
          <w:sz w:val="28"/>
          <w:szCs w:val="28"/>
        </w:rPr>
      </w:pPr>
    </w:p>
    <w:p w:rsidR="004549EC" w:rsidRDefault="004549EC">
      <w:pPr>
        <w:rPr>
          <w:rFonts w:ascii="宋体" w:eastAsia="宋体" w:hAnsi="宋体" w:cs="宋体"/>
          <w:sz w:val="28"/>
          <w:szCs w:val="28"/>
        </w:rPr>
      </w:pPr>
    </w:p>
    <w:p w:rsidR="0018443D" w:rsidRDefault="0018443D">
      <w:pPr>
        <w:rPr>
          <w:rFonts w:ascii="宋体" w:eastAsia="宋体" w:hAnsi="宋体" w:cs="宋体"/>
          <w:sz w:val="28"/>
          <w:szCs w:val="28"/>
        </w:rPr>
      </w:pPr>
    </w:p>
    <w:p w:rsidR="0018443D" w:rsidRDefault="0018443D">
      <w:pPr>
        <w:rPr>
          <w:rFonts w:ascii="宋体" w:eastAsia="宋体" w:hAnsi="宋体" w:cs="宋体"/>
          <w:sz w:val="28"/>
          <w:szCs w:val="28"/>
        </w:rPr>
      </w:pPr>
    </w:p>
    <w:p w:rsidR="0018443D" w:rsidRDefault="0018443D">
      <w:pPr>
        <w:rPr>
          <w:rFonts w:ascii="宋体" w:eastAsia="宋体" w:hAnsi="宋体" w:cs="宋体"/>
          <w:sz w:val="28"/>
          <w:szCs w:val="28"/>
        </w:rPr>
      </w:pPr>
    </w:p>
    <w:sectPr w:rsidR="0018443D" w:rsidSect="000A1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065" w:rsidRDefault="000A6065" w:rsidP="007D20B9">
      <w:r>
        <w:separator/>
      </w:r>
    </w:p>
  </w:endnote>
  <w:endnote w:type="continuationSeparator" w:id="0">
    <w:p w:rsidR="000A6065" w:rsidRDefault="000A6065" w:rsidP="007D2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065" w:rsidRDefault="000A6065" w:rsidP="007D20B9">
      <w:r>
        <w:separator/>
      </w:r>
    </w:p>
  </w:footnote>
  <w:footnote w:type="continuationSeparator" w:id="0">
    <w:p w:rsidR="000A6065" w:rsidRDefault="000A6065" w:rsidP="007D20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2B85072"/>
    <w:rsid w:val="000A14B7"/>
    <w:rsid w:val="000A6065"/>
    <w:rsid w:val="001234FB"/>
    <w:rsid w:val="0018443D"/>
    <w:rsid w:val="002404F3"/>
    <w:rsid w:val="004549EC"/>
    <w:rsid w:val="004B2762"/>
    <w:rsid w:val="004F7531"/>
    <w:rsid w:val="006E0F78"/>
    <w:rsid w:val="007D20B9"/>
    <w:rsid w:val="00836886"/>
    <w:rsid w:val="00901CB4"/>
    <w:rsid w:val="00E42713"/>
    <w:rsid w:val="00F555C5"/>
    <w:rsid w:val="00F71FC8"/>
    <w:rsid w:val="12B85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14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D2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D20B9"/>
    <w:rPr>
      <w:kern w:val="2"/>
      <w:sz w:val="18"/>
      <w:szCs w:val="18"/>
    </w:rPr>
  </w:style>
  <w:style w:type="paragraph" w:styleId="a4">
    <w:name w:val="footer"/>
    <w:basedOn w:val="a"/>
    <w:link w:val="Char0"/>
    <w:rsid w:val="007D2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D20B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店小二</dc:creator>
  <cp:lastModifiedBy>Administrator</cp:lastModifiedBy>
  <cp:revision>8</cp:revision>
  <dcterms:created xsi:type="dcterms:W3CDTF">2020-10-26T00:25:00Z</dcterms:created>
  <dcterms:modified xsi:type="dcterms:W3CDTF">2020-11-07T03:32:00Z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