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0" w:rsidRDefault="000F1A40" w:rsidP="000850B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电脑非接触眼压计技术参数</w:t>
      </w:r>
    </w:p>
    <w:p w:rsidR="000850B8" w:rsidRPr="00987002" w:rsidRDefault="00987002" w:rsidP="000850B8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．</w:t>
      </w:r>
      <w:r w:rsidRPr="00987002">
        <w:rPr>
          <w:rFonts w:ascii="宋体" w:hAnsi="宋体" w:hint="eastAsia"/>
          <w:sz w:val="24"/>
          <w:szCs w:val="24"/>
        </w:rPr>
        <w:t>进口品牌</w:t>
      </w:r>
      <w:r>
        <w:rPr>
          <w:rFonts w:ascii="宋体" w:hAnsi="宋体" w:hint="eastAsia"/>
          <w:sz w:val="24"/>
          <w:szCs w:val="24"/>
        </w:rPr>
        <w:t>；</w:t>
      </w:r>
    </w:p>
    <w:p w:rsidR="00C560DE" w:rsidRPr="00C560DE" w:rsidRDefault="00987002" w:rsidP="00C560D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．</w:t>
      </w:r>
      <w:r w:rsidR="00C560DE" w:rsidRPr="00C560DE">
        <w:rPr>
          <w:rFonts w:ascii="宋体" w:hAnsi="宋体" w:hint="eastAsia"/>
          <w:sz w:val="24"/>
          <w:szCs w:val="24"/>
        </w:rPr>
        <w:t>眼压测量范围</w:t>
      </w:r>
      <w:r w:rsidR="00C560DE">
        <w:rPr>
          <w:rFonts w:ascii="宋体" w:hAnsi="宋体" w:hint="eastAsia"/>
          <w:sz w:val="24"/>
          <w:szCs w:val="24"/>
        </w:rPr>
        <w:t>：</w:t>
      </w:r>
      <w:r w:rsidR="00C560DE" w:rsidRPr="00C560DE">
        <w:rPr>
          <w:rFonts w:ascii="宋体" w:hAnsi="宋体" w:hint="eastAsia"/>
          <w:sz w:val="24"/>
          <w:szCs w:val="24"/>
        </w:rPr>
        <w:t>1mmHg</w:t>
      </w:r>
      <w:r w:rsidR="00C560DE" w:rsidRPr="00C560DE">
        <w:rPr>
          <w:rFonts w:ascii="宋体" w:hAnsi="宋体" w:hint="eastAsia"/>
          <w:sz w:val="24"/>
          <w:szCs w:val="24"/>
        </w:rPr>
        <w:t>至</w:t>
      </w:r>
      <w:r w:rsidR="00C560DE" w:rsidRPr="00C560DE">
        <w:rPr>
          <w:rFonts w:ascii="宋体" w:hAnsi="宋体" w:hint="eastAsia"/>
          <w:sz w:val="24"/>
          <w:szCs w:val="24"/>
        </w:rPr>
        <w:t>30mmHg/1mmHg</w:t>
      </w:r>
      <w:r w:rsidR="00C560DE" w:rsidRPr="00C560DE">
        <w:rPr>
          <w:rFonts w:ascii="宋体" w:hAnsi="宋体" w:hint="eastAsia"/>
          <w:sz w:val="24"/>
          <w:szCs w:val="24"/>
        </w:rPr>
        <w:t>至</w:t>
      </w:r>
      <w:r w:rsidR="00C560DE" w:rsidRPr="00C560DE">
        <w:rPr>
          <w:rFonts w:ascii="宋体" w:hAnsi="宋体" w:hint="eastAsia"/>
          <w:sz w:val="24"/>
          <w:szCs w:val="24"/>
        </w:rPr>
        <w:t>60mmHg</w:t>
      </w:r>
      <w:r w:rsidR="00C560DE" w:rsidRPr="00C560DE">
        <w:rPr>
          <w:rFonts w:ascii="宋体" w:hAnsi="宋体" w:hint="eastAsia"/>
          <w:sz w:val="24"/>
          <w:szCs w:val="24"/>
        </w:rPr>
        <w:t>（</w:t>
      </w:r>
      <w:r w:rsidR="00C560DE" w:rsidRPr="00C560DE">
        <w:rPr>
          <w:rFonts w:ascii="宋体" w:hAnsi="宋体" w:hint="eastAsia"/>
          <w:sz w:val="24"/>
          <w:szCs w:val="24"/>
        </w:rPr>
        <w:t>1mmHg</w:t>
      </w:r>
      <w:r w:rsidR="00C560DE" w:rsidRPr="00C560DE">
        <w:rPr>
          <w:rFonts w:ascii="宋体" w:hAnsi="宋体" w:hint="eastAsia"/>
          <w:sz w:val="24"/>
          <w:szCs w:val="24"/>
        </w:rPr>
        <w:t>精度），平均值显示：</w:t>
      </w:r>
      <w:r w:rsidR="00C560DE" w:rsidRPr="00C560DE">
        <w:rPr>
          <w:rFonts w:ascii="宋体" w:hAnsi="宋体" w:hint="eastAsia"/>
          <w:sz w:val="24"/>
          <w:szCs w:val="24"/>
        </w:rPr>
        <w:t>1mmHg/0.1mmHg</w:t>
      </w:r>
      <w:r w:rsidR="00C560DE" w:rsidRPr="00C560DE">
        <w:rPr>
          <w:rFonts w:ascii="宋体" w:hAnsi="宋体" w:hint="eastAsia"/>
          <w:sz w:val="24"/>
          <w:szCs w:val="24"/>
        </w:rPr>
        <w:t>精度可调</w:t>
      </w:r>
      <w:r w:rsidR="00C560DE">
        <w:rPr>
          <w:rFonts w:ascii="宋体" w:hAnsi="宋体" w:hint="eastAsia"/>
          <w:sz w:val="24"/>
          <w:szCs w:val="24"/>
        </w:rPr>
        <w:t>；</w:t>
      </w:r>
    </w:p>
    <w:p w:rsidR="00C560DE" w:rsidRPr="00C560DE" w:rsidRDefault="00987002" w:rsidP="00C560D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 w:rsidR="00C560DE" w:rsidRPr="00C560DE">
        <w:rPr>
          <w:rFonts w:ascii="宋体" w:hAnsi="宋体" w:hint="eastAsia"/>
          <w:sz w:val="24"/>
          <w:szCs w:val="24"/>
        </w:rPr>
        <w:t>测量模式</w:t>
      </w:r>
      <w:r w:rsidR="00C560DE">
        <w:rPr>
          <w:rFonts w:ascii="宋体" w:hAnsi="宋体" w:hint="eastAsia"/>
          <w:sz w:val="24"/>
          <w:szCs w:val="24"/>
        </w:rPr>
        <w:t>：</w:t>
      </w:r>
      <w:r w:rsidR="00C560DE" w:rsidRPr="00C560DE">
        <w:rPr>
          <w:rFonts w:ascii="宋体" w:hAnsi="宋体" w:hint="eastAsia"/>
          <w:sz w:val="24"/>
          <w:szCs w:val="24"/>
        </w:rPr>
        <w:t>自动或手动测量</w:t>
      </w:r>
      <w:r w:rsidR="00C560DE" w:rsidRPr="00C560DE">
        <w:rPr>
          <w:rFonts w:ascii="宋体" w:hAnsi="宋体" w:hint="eastAsia"/>
          <w:sz w:val="24"/>
          <w:szCs w:val="24"/>
        </w:rPr>
        <w:t>(</w:t>
      </w:r>
      <w:r w:rsidR="00C560DE" w:rsidRPr="00C560DE">
        <w:rPr>
          <w:rFonts w:ascii="宋体" w:hAnsi="宋体" w:hint="eastAsia"/>
          <w:sz w:val="24"/>
          <w:szCs w:val="24"/>
        </w:rPr>
        <w:t>自选</w:t>
      </w:r>
      <w:r w:rsidR="00C560DE" w:rsidRPr="00C560DE">
        <w:rPr>
          <w:rFonts w:ascii="宋体" w:hAnsi="宋体" w:hint="eastAsia"/>
          <w:sz w:val="24"/>
          <w:szCs w:val="24"/>
        </w:rPr>
        <w:t>)</w:t>
      </w:r>
      <w:r w:rsidR="00C560DE">
        <w:rPr>
          <w:rFonts w:ascii="宋体" w:hAnsi="宋体" w:hint="eastAsia"/>
          <w:sz w:val="24"/>
          <w:szCs w:val="24"/>
        </w:rPr>
        <w:t>；</w:t>
      </w:r>
    </w:p>
    <w:p w:rsidR="00C560DE" w:rsidRPr="00C560DE" w:rsidRDefault="00987002" w:rsidP="00C560D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</w:t>
      </w:r>
      <w:r w:rsidR="00C560DE" w:rsidRPr="00C560DE">
        <w:rPr>
          <w:rFonts w:ascii="宋体" w:hAnsi="宋体" w:hint="eastAsia"/>
          <w:sz w:val="24"/>
          <w:szCs w:val="24"/>
        </w:rPr>
        <w:t>安全对焦</w:t>
      </w:r>
      <w:r w:rsidR="00C560DE">
        <w:rPr>
          <w:rFonts w:ascii="宋体" w:hAnsi="宋体" w:hint="eastAsia"/>
          <w:sz w:val="24"/>
          <w:szCs w:val="24"/>
        </w:rPr>
        <w:t>：</w:t>
      </w:r>
      <w:r w:rsidR="00C560DE" w:rsidRPr="00C560DE">
        <w:rPr>
          <w:rFonts w:ascii="宋体" w:hAnsi="宋体" w:hint="eastAsia"/>
          <w:sz w:val="24"/>
          <w:szCs w:val="24"/>
        </w:rPr>
        <w:t>有安全设置</w:t>
      </w:r>
      <w:r w:rsidR="00C560DE" w:rsidRPr="00C560DE">
        <w:rPr>
          <w:rFonts w:ascii="宋体" w:hAnsi="宋体" w:hint="eastAsia"/>
          <w:sz w:val="24"/>
          <w:szCs w:val="24"/>
        </w:rPr>
        <w:t>,</w:t>
      </w:r>
      <w:r w:rsidR="00C560DE" w:rsidRPr="00C560DE">
        <w:rPr>
          <w:rFonts w:ascii="宋体" w:hAnsi="宋体" w:hint="eastAsia"/>
          <w:sz w:val="24"/>
          <w:szCs w:val="24"/>
        </w:rPr>
        <w:t>数字接近限位钮及蜂鸣报警</w:t>
      </w:r>
      <w:r w:rsidR="00C560DE">
        <w:rPr>
          <w:rFonts w:ascii="宋体" w:hAnsi="宋体" w:hint="eastAsia"/>
          <w:sz w:val="24"/>
          <w:szCs w:val="24"/>
        </w:rPr>
        <w:t>；</w:t>
      </w:r>
    </w:p>
    <w:p w:rsidR="00C560DE" w:rsidRPr="00C560DE" w:rsidRDefault="00987002" w:rsidP="00C560D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</w:t>
      </w:r>
      <w:r w:rsidR="00C560DE" w:rsidRPr="00C560DE">
        <w:rPr>
          <w:rFonts w:ascii="宋体" w:hAnsi="宋体" w:hint="eastAsia"/>
          <w:sz w:val="24"/>
          <w:szCs w:val="24"/>
        </w:rPr>
        <w:t>角膜厚度矫正眼压功能</w:t>
      </w:r>
      <w:r w:rsidR="00C560DE">
        <w:rPr>
          <w:rFonts w:ascii="宋体" w:hAnsi="宋体" w:hint="eastAsia"/>
          <w:sz w:val="24"/>
          <w:szCs w:val="24"/>
        </w:rPr>
        <w:t>：</w:t>
      </w:r>
      <w:r w:rsidR="00C560DE" w:rsidRPr="00C560DE">
        <w:rPr>
          <w:rFonts w:ascii="宋体" w:hAnsi="宋体" w:hint="eastAsia"/>
          <w:sz w:val="24"/>
          <w:szCs w:val="24"/>
        </w:rPr>
        <w:t>输入角膜厚度校准补偿眼压值</w:t>
      </w:r>
      <w:r w:rsidR="00C560DE" w:rsidRPr="00C560DE">
        <w:rPr>
          <w:rFonts w:ascii="宋体" w:hAnsi="宋体" w:hint="eastAsia"/>
          <w:sz w:val="24"/>
          <w:szCs w:val="24"/>
        </w:rPr>
        <w:t>,</w:t>
      </w:r>
      <w:r w:rsidR="00C560DE" w:rsidRPr="00C560DE">
        <w:rPr>
          <w:rFonts w:ascii="宋体" w:hAnsi="宋体" w:hint="eastAsia"/>
          <w:sz w:val="24"/>
          <w:szCs w:val="24"/>
        </w:rPr>
        <w:t>具有曲线坐标图</w:t>
      </w:r>
      <w:r w:rsidR="00C560DE">
        <w:rPr>
          <w:rFonts w:ascii="宋体" w:hAnsi="宋体" w:hint="eastAsia"/>
          <w:sz w:val="24"/>
          <w:szCs w:val="24"/>
        </w:rPr>
        <w:t>；</w:t>
      </w:r>
    </w:p>
    <w:p w:rsidR="00C560DE" w:rsidRPr="00C560DE" w:rsidRDefault="00987002" w:rsidP="00C560D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6.</w:t>
      </w:r>
      <w:r w:rsidR="00C560DE" w:rsidRPr="00C560DE">
        <w:rPr>
          <w:rFonts w:ascii="宋体" w:hAnsi="宋体" w:hint="eastAsia"/>
          <w:sz w:val="24"/>
          <w:szCs w:val="24"/>
        </w:rPr>
        <w:t>人工晶体测量模式</w:t>
      </w:r>
      <w:r w:rsidR="00C560DE">
        <w:rPr>
          <w:rFonts w:ascii="宋体" w:hAnsi="宋体" w:hint="eastAsia"/>
          <w:sz w:val="24"/>
          <w:szCs w:val="24"/>
        </w:rPr>
        <w:t>：</w:t>
      </w:r>
      <w:r w:rsidR="00C560DE" w:rsidRPr="00C560DE">
        <w:rPr>
          <w:rFonts w:ascii="宋体" w:hAnsi="宋体" w:hint="eastAsia"/>
          <w:sz w:val="24"/>
          <w:szCs w:val="24"/>
        </w:rPr>
        <w:t>人工晶体眼测量时可选择</w:t>
      </w:r>
      <w:r w:rsidR="00C560DE">
        <w:rPr>
          <w:rFonts w:ascii="宋体" w:hAnsi="宋体" w:hint="eastAsia"/>
          <w:sz w:val="24"/>
          <w:szCs w:val="24"/>
        </w:rPr>
        <w:t>；</w:t>
      </w:r>
    </w:p>
    <w:p w:rsidR="00C560DE" w:rsidRPr="00C560DE" w:rsidRDefault="00987002" w:rsidP="00C560D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7.</w:t>
      </w:r>
      <w:r w:rsidR="00C560DE" w:rsidRPr="00C560DE">
        <w:rPr>
          <w:rFonts w:ascii="宋体" w:hAnsi="宋体" w:hint="eastAsia"/>
          <w:sz w:val="24"/>
          <w:szCs w:val="24"/>
        </w:rPr>
        <w:t>操控方式</w:t>
      </w:r>
      <w:r w:rsidR="00C560DE">
        <w:rPr>
          <w:rFonts w:ascii="宋体" w:hAnsi="宋体" w:hint="eastAsia"/>
          <w:sz w:val="24"/>
          <w:szCs w:val="24"/>
        </w:rPr>
        <w:t>：</w:t>
      </w:r>
      <w:r w:rsidR="00C560DE" w:rsidRPr="00C560DE">
        <w:rPr>
          <w:rFonts w:ascii="宋体" w:hAnsi="宋体" w:hint="eastAsia"/>
          <w:sz w:val="24"/>
          <w:szCs w:val="24"/>
        </w:rPr>
        <w:t>操纵杆，触控屏双模式操作</w:t>
      </w:r>
      <w:r w:rsidR="00C560DE">
        <w:rPr>
          <w:rFonts w:ascii="宋体" w:hAnsi="宋体" w:hint="eastAsia"/>
          <w:sz w:val="24"/>
          <w:szCs w:val="24"/>
        </w:rPr>
        <w:t>；</w:t>
      </w:r>
    </w:p>
    <w:p w:rsidR="00C560DE" w:rsidRPr="00C560DE" w:rsidRDefault="00987002" w:rsidP="00C560D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8.</w:t>
      </w:r>
      <w:r w:rsidR="00C560DE" w:rsidRPr="00C560DE">
        <w:rPr>
          <w:rFonts w:ascii="宋体" w:hAnsi="宋体" w:hint="eastAsia"/>
          <w:sz w:val="24"/>
          <w:szCs w:val="24"/>
        </w:rPr>
        <w:t>颌托垂直移动</w:t>
      </w:r>
      <w:r w:rsidR="00C560DE">
        <w:rPr>
          <w:rFonts w:ascii="宋体" w:hAnsi="宋体" w:hint="eastAsia"/>
          <w:sz w:val="24"/>
          <w:szCs w:val="24"/>
        </w:rPr>
        <w:t>：</w:t>
      </w:r>
      <w:r w:rsidR="00C560DE" w:rsidRPr="00C560DE">
        <w:rPr>
          <w:rFonts w:ascii="宋体" w:hAnsi="宋体" w:hint="eastAsia"/>
          <w:sz w:val="24"/>
          <w:szCs w:val="24"/>
        </w:rPr>
        <w:t>具备下额托，≥</w:t>
      </w:r>
      <w:r w:rsidR="00C560DE" w:rsidRPr="00C560DE">
        <w:rPr>
          <w:rFonts w:ascii="宋体" w:hAnsi="宋体" w:hint="eastAsia"/>
          <w:sz w:val="24"/>
          <w:szCs w:val="24"/>
        </w:rPr>
        <w:t>75mm</w:t>
      </w:r>
      <w:r w:rsidR="00C560DE">
        <w:rPr>
          <w:rFonts w:ascii="宋体" w:hAnsi="宋体" w:hint="eastAsia"/>
          <w:sz w:val="24"/>
          <w:szCs w:val="24"/>
        </w:rPr>
        <w:t>；</w:t>
      </w:r>
    </w:p>
    <w:p w:rsidR="00C560DE" w:rsidRPr="00C560DE" w:rsidRDefault="00987002" w:rsidP="00C560D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9.</w:t>
      </w:r>
      <w:r w:rsidR="00C560DE" w:rsidRPr="00C560DE">
        <w:rPr>
          <w:rFonts w:ascii="宋体" w:hAnsi="宋体" w:hint="eastAsia"/>
          <w:sz w:val="24"/>
          <w:szCs w:val="24"/>
        </w:rPr>
        <w:t>打印机和切纸方式</w:t>
      </w:r>
      <w:r w:rsidR="00C560DE">
        <w:rPr>
          <w:rFonts w:ascii="宋体" w:hAnsi="宋体" w:hint="eastAsia"/>
          <w:sz w:val="24"/>
          <w:szCs w:val="24"/>
        </w:rPr>
        <w:t>：</w:t>
      </w:r>
      <w:r w:rsidR="00C560DE" w:rsidRPr="00C560DE">
        <w:rPr>
          <w:rFonts w:ascii="宋体" w:hAnsi="宋体" w:hint="eastAsia"/>
          <w:sz w:val="24"/>
          <w:szCs w:val="24"/>
        </w:rPr>
        <w:t>内置热敏打印机和自动切纸功能</w:t>
      </w:r>
      <w:r w:rsidR="00C560DE">
        <w:rPr>
          <w:rFonts w:ascii="宋体" w:hAnsi="宋体" w:hint="eastAsia"/>
          <w:sz w:val="24"/>
          <w:szCs w:val="24"/>
        </w:rPr>
        <w:t>；</w:t>
      </w:r>
    </w:p>
    <w:p w:rsidR="00C560DE" w:rsidRPr="00C560DE" w:rsidRDefault="00987002" w:rsidP="00C560D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10.</w:t>
      </w:r>
      <w:r w:rsidR="00C560DE" w:rsidRPr="00C560DE">
        <w:rPr>
          <w:rFonts w:ascii="宋体" w:hAnsi="宋体" w:hint="eastAsia"/>
          <w:sz w:val="24"/>
          <w:szCs w:val="24"/>
        </w:rPr>
        <w:t>显示器</w:t>
      </w:r>
      <w:r w:rsidR="00C560DE">
        <w:rPr>
          <w:rFonts w:ascii="宋体" w:hAnsi="宋体" w:hint="eastAsia"/>
          <w:sz w:val="24"/>
          <w:szCs w:val="24"/>
        </w:rPr>
        <w:t>：</w:t>
      </w:r>
      <w:r w:rsidR="00C560DE" w:rsidRPr="00C560DE">
        <w:rPr>
          <w:rFonts w:ascii="宋体" w:hAnsi="宋体" w:hint="eastAsia"/>
          <w:sz w:val="24"/>
          <w:szCs w:val="24"/>
        </w:rPr>
        <w:t>8</w:t>
      </w:r>
      <w:r w:rsidR="00C560DE" w:rsidRPr="00C560DE">
        <w:rPr>
          <w:rFonts w:ascii="宋体" w:hAnsi="宋体" w:hint="eastAsia"/>
          <w:sz w:val="24"/>
          <w:szCs w:val="24"/>
        </w:rPr>
        <w:t>寸彩色</w:t>
      </w:r>
      <w:r w:rsidR="00C560DE" w:rsidRPr="00C560DE">
        <w:rPr>
          <w:rFonts w:ascii="宋体" w:hAnsi="宋体" w:hint="eastAsia"/>
          <w:sz w:val="24"/>
          <w:szCs w:val="24"/>
        </w:rPr>
        <w:t>LED</w:t>
      </w:r>
      <w:r w:rsidR="00C560DE" w:rsidRPr="00C560DE">
        <w:rPr>
          <w:rFonts w:ascii="宋体" w:hAnsi="宋体" w:hint="eastAsia"/>
          <w:sz w:val="24"/>
          <w:szCs w:val="24"/>
        </w:rPr>
        <w:t>显示器，触摸屏</w:t>
      </w:r>
      <w:r w:rsidR="00C560DE">
        <w:rPr>
          <w:rFonts w:ascii="宋体" w:hAnsi="宋体" w:hint="eastAsia"/>
          <w:sz w:val="24"/>
          <w:szCs w:val="24"/>
        </w:rPr>
        <w:t>；</w:t>
      </w:r>
    </w:p>
    <w:p w:rsidR="000F1A40" w:rsidRDefault="00987002" w:rsidP="00C560D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11.</w:t>
      </w:r>
      <w:r w:rsidR="00C560DE" w:rsidRPr="00C560DE">
        <w:rPr>
          <w:rFonts w:ascii="宋体" w:hAnsi="宋体" w:hint="eastAsia"/>
          <w:sz w:val="24"/>
          <w:szCs w:val="24"/>
        </w:rPr>
        <w:t>数据传输方式</w:t>
      </w:r>
      <w:r w:rsidR="00C560DE">
        <w:rPr>
          <w:rFonts w:ascii="宋体" w:hAnsi="宋体" w:hint="eastAsia"/>
          <w:sz w:val="24"/>
          <w:szCs w:val="24"/>
        </w:rPr>
        <w:t>：</w:t>
      </w:r>
      <w:r w:rsidR="00C560DE" w:rsidRPr="00C560DE">
        <w:rPr>
          <w:rFonts w:ascii="宋体" w:hAnsi="宋体" w:hint="eastAsia"/>
          <w:sz w:val="24"/>
          <w:szCs w:val="24"/>
        </w:rPr>
        <w:t>USB</w:t>
      </w:r>
      <w:r w:rsidR="00C560DE" w:rsidRPr="00C560DE">
        <w:rPr>
          <w:rFonts w:ascii="宋体" w:hAnsi="宋体" w:hint="eastAsia"/>
          <w:sz w:val="24"/>
          <w:szCs w:val="24"/>
        </w:rPr>
        <w:t>（输入），</w:t>
      </w:r>
      <w:r w:rsidR="00C560DE" w:rsidRPr="00C560DE">
        <w:rPr>
          <w:rFonts w:ascii="宋体" w:hAnsi="宋体" w:hint="eastAsia"/>
          <w:sz w:val="24"/>
          <w:szCs w:val="24"/>
        </w:rPr>
        <w:t>RS232C</w:t>
      </w:r>
      <w:r w:rsidR="00C560DE" w:rsidRPr="00C560DE">
        <w:rPr>
          <w:rFonts w:ascii="宋体" w:hAnsi="宋体" w:hint="eastAsia"/>
          <w:sz w:val="24"/>
          <w:szCs w:val="24"/>
        </w:rPr>
        <w:t>（输出），</w:t>
      </w:r>
      <w:r w:rsidR="00C560DE" w:rsidRPr="00C560DE">
        <w:rPr>
          <w:rFonts w:ascii="宋体" w:hAnsi="宋体" w:hint="eastAsia"/>
          <w:sz w:val="24"/>
          <w:szCs w:val="24"/>
        </w:rPr>
        <w:t>LAN</w:t>
      </w:r>
      <w:r w:rsidR="00C560DE" w:rsidRPr="00C560DE">
        <w:rPr>
          <w:rFonts w:ascii="宋体" w:hAnsi="宋体" w:hint="eastAsia"/>
          <w:sz w:val="24"/>
          <w:szCs w:val="24"/>
        </w:rPr>
        <w:t>（输出）</w:t>
      </w:r>
      <w:r w:rsidR="00C560DE">
        <w:rPr>
          <w:rFonts w:ascii="宋体" w:hAnsi="宋体" w:hint="eastAsia"/>
          <w:sz w:val="24"/>
          <w:szCs w:val="24"/>
        </w:rPr>
        <w:t>。</w:t>
      </w:r>
    </w:p>
    <w:p w:rsidR="004358AB" w:rsidRDefault="004358AB" w:rsidP="00D31D50">
      <w:pPr>
        <w:spacing w:line="220" w:lineRule="atLeast"/>
      </w:pPr>
    </w:p>
    <w:sectPr w:rsidR="004358AB" w:rsidSect="00BF46F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425" w:rsidRDefault="00474425" w:rsidP="000F1A40">
      <w:pPr>
        <w:spacing w:after="0"/>
      </w:pPr>
      <w:r>
        <w:separator/>
      </w:r>
    </w:p>
  </w:endnote>
  <w:endnote w:type="continuationSeparator" w:id="0">
    <w:p w:rsidR="00474425" w:rsidRDefault="00474425" w:rsidP="000F1A4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425" w:rsidRDefault="00474425" w:rsidP="000F1A40">
      <w:pPr>
        <w:spacing w:after="0"/>
      </w:pPr>
      <w:r>
        <w:separator/>
      </w:r>
    </w:p>
  </w:footnote>
  <w:footnote w:type="continuationSeparator" w:id="0">
    <w:p w:rsidR="00474425" w:rsidRDefault="00474425" w:rsidP="000F1A4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50B8"/>
    <w:rsid w:val="000F1A40"/>
    <w:rsid w:val="0015211F"/>
    <w:rsid w:val="00323B43"/>
    <w:rsid w:val="003D37D8"/>
    <w:rsid w:val="00426133"/>
    <w:rsid w:val="004358AB"/>
    <w:rsid w:val="00474425"/>
    <w:rsid w:val="00847852"/>
    <w:rsid w:val="008B7726"/>
    <w:rsid w:val="0091709D"/>
    <w:rsid w:val="00987002"/>
    <w:rsid w:val="00AB47BC"/>
    <w:rsid w:val="00AC45B6"/>
    <w:rsid w:val="00BF46FD"/>
    <w:rsid w:val="00C560DE"/>
    <w:rsid w:val="00CC7EA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1A4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1A4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1A4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1A4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2020-11-05T02:46:00Z</dcterms:modified>
</cp:coreProperties>
</file>