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bCs/>
          <w:color w:val="000000"/>
          <w:sz w:val="27"/>
          <w:szCs w:val="27"/>
          <w:shd w:val="clear" w:color="auto" w:fill="FFFFFF"/>
        </w:rPr>
      </w:pPr>
      <w:r>
        <w:rPr>
          <w:rFonts w:hint="eastAsia" w:ascii="微软雅黑" w:hAnsi="微软雅黑" w:eastAsia="微软雅黑"/>
          <w:b/>
          <w:bCs/>
          <w:color w:val="000000"/>
          <w:sz w:val="27"/>
          <w:szCs w:val="27"/>
          <w:shd w:val="clear" w:color="auto" w:fill="FFFFFF"/>
          <w:lang w:eastAsia="zh-CN"/>
        </w:rPr>
        <w:t>铅防护服技术参数</w:t>
      </w:r>
      <w:r>
        <w:rPr>
          <w:rFonts w:hint="eastAsia" w:ascii="微软雅黑" w:hAnsi="微软雅黑" w:eastAsia="微软雅黑"/>
          <w:b/>
          <w:bCs/>
          <w:color w:val="000000"/>
          <w:sz w:val="27"/>
          <w:szCs w:val="27"/>
          <w:shd w:val="clear" w:color="auto" w:fill="FFFFFF"/>
        </w:rPr>
        <w:t xml:space="preserve"> </w:t>
      </w:r>
    </w:p>
    <w:p>
      <w:pPr>
        <w:jc w:val="center"/>
        <w:rPr>
          <w:rFonts w:ascii="微软雅黑" w:hAnsi="微软雅黑" w:eastAsia="微软雅黑"/>
          <w:b/>
          <w:bCs/>
          <w:color w:val="000000"/>
          <w:sz w:val="27"/>
          <w:szCs w:val="27"/>
          <w:shd w:val="clear" w:color="auto" w:fill="FFFFFF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Theme="minorEastAsia" w:hAnsiTheme="minorEastAsia"/>
          <w:b/>
          <w:bCs/>
          <w:color w:val="000000"/>
          <w:szCs w:val="21"/>
          <w:shd w:val="clear" w:color="auto" w:fill="FFFFFF"/>
        </w:rPr>
      </w:pPr>
      <w:r>
        <w:rPr>
          <w:rFonts w:asciiTheme="minorEastAsia" w:hAnsiTheme="minorEastAsia"/>
          <w:b/>
          <w:bCs/>
          <w:color w:val="000000"/>
          <w:szCs w:val="21"/>
          <w:shd w:val="clear" w:color="auto" w:fill="FFFFFF"/>
        </w:rPr>
        <w:t>防辐射衣</w:t>
      </w:r>
    </w:p>
    <w:p>
      <w:pPr>
        <w:pStyle w:val="10"/>
        <w:ind w:left="571" w:firstLine="0" w:firstLineChars="0"/>
        <w:jc w:val="left"/>
        <w:rPr>
          <w:rFonts w:asciiTheme="minorEastAsia" w:hAnsiTheme="minorEastAsia"/>
          <w:bCs/>
          <w:color w:val="000000"/>
          <w:szCs w:val="21"/>
          <w:shd w:val="clear" w:color="auto" w:fill="FFFFFF"/>
        </w:rPr>
      </w:pP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规格：S、M、L、X</w:t>
      </w:r>
      <w:r>
        <w:rPr>
          <w:rFonts w:asciiTheme="minorEastAsia" w:hAnsiTheme="minorEastAsia"/>
          <w:bCs/>
          <w:color w:val="000000"/>
          <w:szCs w:val="21"/>
          <w:shd w:val="clear" w:color="auto" w:fill="FFFFFF"/>
        </w:rPr>
        <w:t>L</w:t>
      </w:r>
      <w:bookmarkStart w:id="0" w:name="_GoBack"/>
      <w:bookmarkEnd w:id="0"/>
    </w:p>
    <w:p>
      <w:pPr>
        <w:pStyle w:val="10"/>
        <w:ind w:left="571" w:firstLine="0" w:firstLineChars="0"/>
        <w:jc w:val="left"/>
        <w:rPr>
          <w:rFonts w:asciiTheme="minorEastAsia" w:hAnsiTheme="minorEastAsia"/>
          <w:bCs/>
          <w:color w:val="000000"/>
          <w:szCs w:val="21"/>
          <w:shd w:val="clear" w:color="auto" w:fill="FFFFFF"/>
        </w:rPr>
      </w:pPr>
      <w:r>
        <w:rPr>
          <w:rFonts w:asciiTheme="minorEastAsia" w:hAnsiTheme="minorEastAsia"/>
          <w:bCs/>
          <w:color w:val="000000"/>
          <w:szCs w:val="21"/>
          <w:shd w:val="clear" w:color="auto" w:fill="FFFFFF"/>
        </w:rPr>
        <w:t>铅当量：前</w:t>
      </w: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0</w:t>
      </w:r>
      <w:r>
        <w:rPr>
          <w:rFonts w:asciiTheme="minorEastAsia" w:hAnsiTheme="minorEastAsia"/>
          <w:bCs/>
          <w:color w:val="000000"/>
          <w:szCs w:val="21"/>
          <w:shd w:val="clear" w:color="auto" w:fill="FFFFFF"/>
        </w:rPr>
        <w:t>.5mmpb、后</w:t>
      </w: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0</w:t>
      </w:r>
      <w:r>
        <w:rPr>
          <w:rFonts w:asciiTheme="minorEastAsia" w:hAnsiTheme="minorEastAsia"/>
          <w:bCs/>
          <w:color w:val="000000"/>
          <w:szCs w:val="21"/>
          <w:shd w:val="clear" w:color="auto" w:fill="FFFFFF"/>
        </w:rPr>
        <w:t>.25mmpb</w:t>
      </w:r>
    </w:p>
    <w:p>
      <w:pPr>
        <w:ind w:left="630" w:leftChars="300"/>
        <w:jc w:val="left"/>
        <w:rPr>
          <w:rFonts w:asciiTheme="minorEastAsia" w:hAnsiTheme="minorEastAsia"/>
          <w:bCs/>
          <w:color w:val="000000"/>
          <w:szCs w:val="21"/>
          <w:shd w:val="clear" w:color="auto" w:fill="FFFFFF"/>
        </w:rPr>
      </w:pPr>
      <w:r>
        <w:rPr>
          <w:rFonts w:asciiTheme="minorEastAsia" w:hAnsiTheme="minorEastAsia"/>
          <w:bCs/>
          <w:color w:val="000000"/>
          <w:szCs w:val="21"/>
          <w:shd w:val="clear" w:color="auto" w:fill="FFFFFF"/>
        </w:rPr>
        <w:t>内部材料：</w:t>
      </w: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内层使用材料：国际最新型轻铅（或微铅）创新系列防护材料，采用4层工艺，每层达到0.125mmpb,成品正面达到0.5mmpb，背面、袖子达到≥0.25mmpb。极大提升对射线的屏蔽能力，铅衣折叠不易断裂，无刺鼻橡胶味。达到环保要求。</w:t>
      </w:r>
    </w:p>
    <w:p>
      <w:pPr>
        <w:pStyle w:val="10"/>
        <w:numPr>
          <w:ilvl w:val="0"/>
          <w:numId w:val="2"/>
        </w:numPr>
        <w:ind w:firstLineChars="0"/>
        <w:jc w:val="left"/>
        <w:rPr>
          <w:rFonts w:asciiTheme="minorEastAsia" w:hAnsiTheme="minorEastAsia"/>
          <w:bCs/>
          <w:color w:val="000000"/>
          <w:szCs w:val="21"/>
          <w:shd w:val="clear" w:color="auto" w:fill="FFFFFF"/>
        </w:rPr>
      </w:pPr>
      <w:r>
        <w:rPr>
          <w:rFonts w:asciiTheme="minorEastAsia" w:hAnsiTheme="minorEastAsia"/>
          <w:bCs/>
          <w:color w:val="000000"/>
          <w:szCs w:val="21"/>
          <w:shd w:val="clear" w:color="auto" w:fill="FFFFFF"/>
        </w:rPr>
        <w:t>外部材料：</w:t>
      </w: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两款面料可选</w:t>
      </w:r>
    </w:p>
    <w:p>
      <w:pPr>
        <w:pStyle w:val="10"/>
        <w:numPr>
          <w:ilvl w:val="0"/>
          <w:numId w:val="2"/>
        </w:numPr>
        <w:ind w:firstLine="420"/>
        <w:rPr>
          <w:rFonts w:asciiTheme="minorEastAsia" w:hAnsiTheme="minorEastAsia"/>
          <w:bCs/>
          <w:color w:val="000000"/>
          <w:szCs w:val="21"/>
          <w:shd w:val="clear" w:color="auto" w:fill="FFFFFF"/>
        </w:rPr>
      </w:pP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（1）、采用进口PU抗菌面料（可提供进口报关单、抗菌检测报告），柔软、舒适感强，具有防水、防污、抗静电的功能。</w:t>
      </w:r>
    </w:p>
    <w:p>
      <w:pPr>
        <w:pStyle w:val="10"/>
        <w:numPr>
          <w:ilvl w:val="0"/>
          <w:numId w:val="2"/>
        </w:numPr>
        <w:ind w:firstLine="420"/>
        <w:rPr>
          <w:rFonts w:asciiTheme="minorEastAsia" w:hAnsiTheme="minorEastAsia"/>
          <w:bCs/>
          <w:color w:val="000000"/>
          <w:szCs w:val="21"/>
          <w:shd w:val="clear" w:color="auto" w:fill="FFFFFF"/>
        </w:rPr>
      </w:pP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（2）、采用牛津三防面料，柔软、耐磨</w:t>
      </w: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  <w:lang w:eastAsia="zh-CN"/>
        </w:rPr>
        <w:t>。</w:t>
      </w:r>
    </w:p>
    <w:p>
      <w:pPr>
        <w:pStyle w:val="10"/>
        <w:ind w:left="571" w:firstLine="0" w:firstLineChars="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设计：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连体、</w:t>
      </w:r>
      <w:r>
        <w:rPr>
          <w:rFonts w:hint="eastAsia" w:ascii="宋体" w:hAnsi="宋体" w:cs="宋体"/>
          <w:color w:val="000000"/>
          <w:kern w:val="0"/>
          <w:szCs w:val="21"/>
        </w:rPr>
        <w:t>宽腰带设计</w:t>
      </w:r>
    </w:p>
    <w:p>
      <w:pPr>
        <w:pStyle w:val="10"/>
        <w:ind w:left="571" w:firstLine="0" w:firstLineChars="0"/>
        <w:jc w:val="left"/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kern w:val="0"/>
          <w:szCs w:val="21"/>
        </w:rPr>
        <w:t>证书</w:t>
      </w:r>
      <w:r>
        <w:rPr>
          <w:rFonts w:hint="eastAsia" w:ascii="宋体" w:hAnsi="宋体" w:eastAsia="宋体" w:cs="宋体"/>
          <w:kern w:val="0"/>
          <w:szCs w:val="21"/>
        </w:rPr>
        <w:t>：I</w:t>
      </w:r>
      <w:r>
        <w:rPr>
          <w:rFonts w:ascii="宋体" w:hAnsi="宋体" w:eastAsia="宋体" w:cs="宋体"/>
          <w:kern w:val="0"/>
          <w:szCs w:val="21"/>
        </w:rPr>
        <w:t>SO 9001质量管理体系认证</w:t>
      </w:r>
      <w:r>
        <w:rPr>
          <w:rFonts w:hint="eastAsia" w:ascii="宋体" w:hAnsi="宋体" w:eastAsia="宋体" w:cs="宋体"/>
          <w:kern w:val="0"/>
          <w:szCs w:val="21"/>
        </w:rPr>
        <w:t>、C</w:t>
      </w:r>
      <w:r>
        <w:rPr>
          <w:rFonts w:ascii="宋体" w:hAnsi="宋体" w:eastAsia="宋体" w:cs="宋体"/>
          <w:kern w:val="0"/>
          <w:szCs w:val="21"/>
        </w:rPr>
        <w:t>E认证</w:t>
      </w:r>
    </w:p>
    <w:p>
      <w:pPr>
        <w:pStyle w:val="10"/>
        <w:ind w:left="571" w:firstLine="0" w:firstLineChars="0"/>
        <w:jc w:val="left"/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重量：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连</w:t>
      </w:r>
      <w:r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体B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款无袖</w:t>
      </w:r>
      <w:r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约5.6kg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（参考S号）</w:t>
      </w:r>
    </w:p>
    <w:p>
      <w:pPr>
        <w:pStyle w:val="10"/>
        <w:ind w:left="571" w:firstLine="0" w:firstLineChars="0"/>
        <w:jc w:val="left"/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参考图片</w:t>
      </w:r>
    </w:p>
    <w:p>
      <w:pPr>
        <w:pStyle w:val="10"/>
        <w:ind w:left="571" w:firstLine="0" w:firstLineChars="0"/>
        <w:jc w:val="left"/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34770" cy="2000250"/>
            <wp:effectExtent l="0" t="0" r="0" b="0"/>
            <wp:docPr id="10" name="图片 10" descr="C:\Users\user\AppData\Local\Temp\155859732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user\AppData\Local\Temp\1558597321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5350" cy="2015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10"/>
        <w:ind w:left="571" w:firstLine="0" w:firstLineChars="0"/>
        <w:jc w:val="left"/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10"/>
        <w:ind w:left="571" w:firstLine="0" w:firstLineChars="0"/>
        <w:jc w:val="left"/>
        <w:rPr>
          <w:rFonts w:asciiTheme="minorEastAsia" w:hAnsiTheme="minorEastAsia"/>
          <w:b/>
          <w:bCs/>
          <w:color w:val="000000"/>
          <w:szCs w:val="21"/>
          <w:shd w:val="clear" w:color="auto" w:fill="FFFFFF"/>
        </w:rPr>
      </w:pP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Theme="minorEastAsia" w:hAnsiTheme="minorEastAsia"/>
          <w:b/>
          <w:bCs/>
          <w:color w:val="000000"/>
          <w:szCs w:val="21"/>
          <w:shd w:val="clear" w:color="auto" w:fill="FFFFFF"/>
        </w:rPr>
        <w:t>．</w:t>
      </w:r>
      <w:r>
        <w:rPr>
          <w:rFonts w:asciiTheme="minorEastAsia" w:hAnsiTheme="minorEastAsia"/>
          <w:b/>
          <w:bCs/>
          <w:color w:val="000000"/>
          <w:szCs w:val="21"/>
          <w:shd w:val="clear" w:color="auto" w:fill="FFFFFF"/>
        </w:rPr>
        <w:t>防辐射</w:t>
      </w:r>
      <w:r>
        <w:rPr>
          <w:rFonts w:hint="eastAsia" w:asciiTheme="minorEastAsia" w:hAnsiTheme="minorEastAsia"/>
          <w:b/>
          <w:bCs/>
          <w:color w:val="000000"/>
          <w:szCs w:val="21"/>
          <w:shd w:val="clear" w:color="auto" w:fill="FFFFFF"/>
        </w:rPr>
        <w:t>帽</w:t>
      </w:r>
    </w:p>
    <w:p>
      <w:pPr>
        <w:pStyle w:val="10"/>
        <w:ind w:left="571" w:firstLine="0" w:firstLineChars="0"/>
        <w:jc w:val="left"/>
        <w:rPr>
          <w:rFonts w:asciiTheme="minorEastAsia" w:hAnsiTheme="minorEastAsia"/>
          <w:bCs/>
          <w:color w:val="000000"/>
          <w:szCs w:val="21"/>
          <w:shd w:val="clear" w:color="auto" w:fill="FFFFFF"/>
        </w:rPr>
      </w:pPr>
      <w:r>
        <w:rPr>
          <w:rFonts w:asciiTheme="minorEastAsia" w:hAnsiTheme="minorEastAsia"/>
          <w:bCs/>
          <w:color w:val="000000"/>
          <w:szCs w:val="21"/>
          <w:shd w:val="clear" w:color="auto" w:fill="FFFFFF"/>
        </w:rPr>
        <w:t>铅当量：</w:t>
      </w: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0</w:t>
      </w:r>
      <w:r>
        <w:rPr>
          <w:rFonts w:asciiTheme="minorEastAsia" w:hAnsiTheme="minorEastAsia"/>
          <w:bCs/>
          <w:color w:val="000000"/>
          <w:szCs w:val="21"/>
          <w:shd w:val="clear" w:color="auto" w:fill="FFFFFF"/>
        </w:rPr>
        <w:t>.5mmpb</w:t>
      </w:r>
    </w:p>
    <w:p>
      <w:pPr>
        <w:ind w:left="630" w:leftChars="300"/>
        <w:jc w:val="left"/>
        <w:rPr>
          <w:rFonts w:asciiTheme="minorEastAsia" w:hAnsiTheme="minorEastAsia"/>
          <w:bCs/>
          <w:color w:val="000000"/>
          <w:szCs w:val="21"/>
          <w:shd w:val="clear" w:color="auto" w:fill="FFFFFF"/>
        </w:rPr>
      </w:pPr>
      <w:r>
        <w:rPr>
          <w:rFonts w:asciiTheme="minorEastAsia" w:hAnsiTheme="minorEastAsia"/>
          <w:bCs/>
          <w:color w:val="000000"/>
          <w:szCs w:val="21"/>
          <w:shd w:val="clear" w:color="auto" w:fill="FFFFFF"/>
        </w:rPr>
        <w:t>内部材料：</w:t>
      </w: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内层使用材料：国际最新型轻铅（或微铅）创新系列防护材料，采用4层工艺，每层达到0.125mmpb,成品正面达到0.5mmpb，背面、袖子达到≥0.25mmpb。极大提升对射线的屏蔽能力，铅衣折叠不易断裂，无刺鼻橡胶味。达到环保要求。</w:t>
      </w:r>
    </w:p>
    <w:p>
      <w:pPr>
        <w:pStyle w:val="10"/>
        <w:numPr>
          <w:ilvl w:val="0"/>
          <w:numId w:val="2"/>
        </w:numPr>
        <w:ind w:firstLineChars="0"/>
        <w:jc w:val="left"/>
        <w:rPr>
          <w:rFonts w:asciiTheme="minorEastAsia" w:hAnsiTheme="minorEastAsia"/>
          <w:bCs/>
          <w:color w:val="000000"/>
          <w:szCs w:val="21"/>
          <w:shd w:val="clear" w:color="auto" w:fill="FFFFFF"/>
        </w:rPr>
      </w:pPr>
      <w:r>
        <w:rPr>
          <w:rFonts w:asciiTheme="minorEastAsia" w:hAnsiTheme="minorEastAsia"/>
          <w:bCs/>
          <w:color w:val="000000"/>
          <w:szCs w:val="21"/>
          <w:shd w:val="clear" w:color="auto" w:fill="FFFFFF"/>
        </w:rPr>
        <w:t>外部材料：</w:t>
      </w: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两款面料可选</w:t>
      </w:r>
    </w:p>
    <w:p>
      <w:pPr>
        <w:pStyle w:val="10"/>
        <w:numPr>
          <w:ilvl w:val="0"/>
          <w:numId w:val="2"/>
        </w:numPr>
        <w:ind w:firstLine="420"/>
        <w:rPr>
          <w:rFonts w:asciiTheme="minorEastAsia" w:hAnsiTheme="minorEastAsia"/>
          <w:bCs/>
          <w:color w:val="000000"/>
          <w:szCs w:val="21"/>
          <w:shd w:val="clear" w:color="auto" w:fill="FFFFFF"/>
        </w:rPr>
      </w:pP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（1）、采用进口PU抗菌面料（可提供进口报关单、抗菌检测报告），柔软、舒适感强，具有防水、防污、抗静电的功能。</w:t>
      </w:r>
    </w:p>
    <w:p>
      <w:pPr>
        <w:pStyle w:val="10"/>
        <w:numPr>
          <w:ilvl w:val="0"/>
          <w:numId w:val="2"/>
        </w:numPr>
        <w:ind w:firstLine="420"/>
        <w:rPr>
          <w:rFonts w:asciiTheme="minorEastAsia" w:hAnsiTheme="minorEastAsia"/>
          <w:bCs/>
          <w:color w:val="000000"/>
          <w:szCs w:val="21"/>
          <w:shd w:val="clear" w:color="auto" w:fill="FFFFFF"/>
        </w:rPr>
      </w:pP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（2）、采用牛津三防面料，柔软、耐磨</w:t>
      </w:r>
    </w:p>
    <w:p>
      <w:pPr>
        <w:pStyle w:val="10"/>
        <w:ind w:left="571" w:firstLine="0" w:firstLine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参考图片</w:t>
      </w:r>
    </w:p>
    <w:p>
      <w:pPr>
        <w:pStyle w:val="10"/>
        <w:ind w:left="571" w:firstLine="0" w:firstLine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1323340" cy="1410335"/>
            <wp:effectExtent l="0" t="0" r="10160" b="18415"/>
            <wp:docPr id="19" name="图片 19" descr="C:\Users\user\AppData\Local\Temp\156221168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C:\Users\user\AppData\Local\Temp\1562211683(1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752"/>
                    <a:stretch>
                      <a:fillRect/>
                    </a:stretch>
                  </pic:blipFill>
                  <pic:spPr>
                    <a:xfrm>
                      <a:off x="0" y="0"/>
                      <a:ext cx="1342368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ind w:left="571" w:firstLine="0" w:firstLineChars="0"/>
        <w:jc w:val="left"/>
        <w:rPr>
          <w:rFonts w:asciiTheme="minorEastAsia" w:hAnsiTheme="minorEastAsia"/>
          <w:szCs w:val="21"/>
        </w:rPr>
      </w:pPr>
    </w:p>
    <w:p>
      <w:pPr>
        <w:pStyle w:val="10"/>
        <w:ind w:left="571" w:firstLine="0" w:firstLineChars="0"/>
        <w:jc w:val="left"/>
        <w:rPr>
          <w:rFonts w:asciiTheme="minorEastAsia" w:hAnsiTheme="minorEastAsia"/>
          <w:szCs w:val="21"/>
        </w:rPr>
      </w:pPr>
    </w:p>
    <w:p>
      <w:pPr>
        <w:pStyle w:val="10"/>
        <w:ind w:left="571" w:firstLine="0" w:firstLineChars="0"/>
        <w:jc w:val="left"/>
        <w:rPr>
          <w:rFonts w:asciiTheme="minorEastAsia" w:hAnsiTheme="minorEastAsia"/>
          <w:b/>
          <w:bCs/>
          <w:color w:val="000000"/>
          <w:szCs w:val="21"/>
          <w:shd w:val="clear" w:color="auto" w:fill="FFFFFF"/>
        </w:rPr>
      </w:pPr>
      <w:r>
        <w:rPr>
          <w:rFonts w:hint="eastAsia" w:asciiTheme="minorEastAsia" w:hAnsiTheme="minorEastAsia"/>
          <w:szCs w:val="21"/>
        </w:rPr>
        <w:t>五</w:t>
      </w:r>
      <w:r>
        <w:rPr>
          <w:rFonts w:hint="eastAsia" w:asciiTheme="minorEastAsia" w:hAnsiTheme="minorEastAsia"/>
          <w:b/>
          <w:bCs/>
          <w:color w:val="000000"/>
          <w:szCs w:val="21"/>
          <w:shd w:val="clear" w:color="auto" w:fill="FFFFFF"/>
        </w:rPr>
        <w:t>．</w:t>
      </w:r>
      <w:r>
        <w:rPr>
          <w:rFonts w:asciiTheme="minorEastAsia" w:hAnsiTheme="minorEastAsia"/>
          <w:b/>
          <w:bCs/>
          <w:color w:val="000000"/>
          <w:szCs w:val="21"/>
          <w:shd w:val="clear" w:color="auto" w:fill="FFFFFF"/>
        </w:rPr>
        <w:t>防辐射围领</w:t>
      </w:r>
    </w:p>
    <w:p>
      <w:pPr>
        <w:pStyle w:val="10"/>
        <w:ind w:left="571" w:firstLine="0" w:firstLineChars="0"/>
        <w:jc w:val="left"/>
        <w:rPr>
          <w:rFonts w:asciiTheme="minorEastAsia" w:hAnsiTheme="minorEastAsia"/>
          <w:bCs/>
          <w:color w:val="000000"/>
          <w:szCs w:val="21"/>
          <w:shd w:val="clear" w:color="auto" w:fill="FFFFFF"/>
        </w:rPr>
      </w:pPr>
      <w:r>
        <w:rPr>
          <w:rFonts w:asciiTheme="minorEastAsia" w:hAnsiTheme="minorEastAsia"/>
          <w:bCs/>
          <w:color w:val="000000"/>
          <w:szCs w:val="21"/>
          <w:shd w:val="clear" w:color="auto" w:fill="FFFFFF"/>
        </w:rPr>
        <w:t>铅当量：</w:t>
      </w: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0</w:t>
      </w:r>
      <w:r>
        <w:rPr>
          <w:rFonts w:asciiTheme="minorEastAsia" w:hAnsiTheme="minorEastAsia"/>
          <w:bCs/>
          <w:color w:val="000000"/>
          <w:szCs w:val="21"/>
          <w:shd w:val="clear" w:color="auto" w:fill="FFFFFF"/>
        </w:rPr>
        <w:t>.5mmpb</w:t>
      </w:r>
    </w:p>
    <w:p>
      <w:pPr>
        <w:ind w:left="630" w:leftChars="300"/>
        <w:jc w:val="left"/>
        <w:rPr>
          <w:rFonts w:asciiTheme="minorEastAsia" w:hAnsiTheme="minorEastAsia"/>
          <w:bCs/>
          <w:color w:val="000000"/>
          <w:szCs w:val="21"/>
          <w:shd w:val="clear" w:color="auto" w:fill="FFFFFF"/>
        </w:rPr>
      </w:pPr>
      <w:r>
        <w:rPr>
          <w:rFonts w:asciiTheme="minorEastAsia" w:hAnsiTheme="minorEastAsia"/>
          <w:bCs/>
          <w:color w:val="000000"/>
          <w:szCs w:val="21"/>
          <w:shd w:val="clear" w:color="auto" w:fill="FFFFFF"/>
        </w:rPr>
        <w:t>内部材料：</w:t>
      </w: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内层使用材料：国际最新型轻铅（或微铅）创新系列防护材料，采用4层工艺，每层达到0.125mmpb,成品正面达到0.5mmpb，背面、袖子达到≥0.25mmpb。极大提升对射线的屏蔽能力，铅衣折叠不易断裂，无刺鼻橡胶味。达到环保要求。</w:t>
      </w:r>
    </w:p>
    <w:p>
      <w:pPr>
        <w:pStyle w:val="10"/>
        <w:numPr>
          <w:ilvl w:val="0"/>
          <w:numId w:val="2"/>
        </w:numPr>
        <w:ind w:firstLineChars="0"/>
        <w:jc w:val="left"/>
        <w:rPr>
          <w:rFonts w:asciiTheme="minorEastAsia" w:hAnsiTheme="minorEastAsia"/>
          <w:bCs/>
          <w:color w:val="000000"/>
          <w:szCs w:val="21"/>
          <w:shd w:val="clear" w:color="auto" w:fill="FFFFFF"/>
        </w:rPr>
      </w:pPr>
      <w:r>
        <w:rPr>
          <w:rFonts w:asciiTheme="minorEastAsia" w:hAnsiTheme="minorEastAsia"/>
          <w:bCs/>
          <w:color w:val="000000"/>
          <w:szCs w:val="21"/>
          <w:shd w:val="clear" w:color="auto" w:fill="FFFFFF"/>
        </w:rPr>
        <w:t>外部材料：</w:t>
      </w: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两款面料可选</w:t>
      </w:r>
    </w:p>
    <w:p>
      <w:pPr>
        <w:pStyle w:val="10"/>
        <w:numPr>
          <w:ilvl w:val="0"/>
          <w:numId w:val="2"/>
        </w:numPr>
        <w:ind w:firstLine="420"/>
        <w:rPr>
          <w:rFonts w:asciiTheme="minorEastAsia" w:hAnsiTheme="minorEastAsia"/>
          <w:bCs/>
          <w:color w:val="000000"/>
          <w:szCs w:val="21"/>
          <w:shd w:val="clear" w:color="auto" w:fill="FFFFFF"/>
        </w:rPr>
      </w:pP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（1）、采用进口PU抗菌面料（可提供进口报关单、抗菌检测报告），柔软、舒适感强，具有防水、防污、抗静电的功能。</w:t>
      </w:r>
    </w:p>
    <w:p>
      <w:pPr>
        <w:pStyle w:val="10"/>
        <w:numPr>
          <w:ilvl w:val="0"/>
          <w:numId w:val="2"/>
        </w:numPr>
        <w:ind w:firstLine="420"/>
        <w:rPr>
          <w:rFonts w:asciiTheme="minorEastAsia" w:hAnsiTheme="minorEastAsia"/>
          <w:bCs/>
          <w:color w:val="000000"/>
          <w:szCs w:val="21"/>
          <w:shd w:val="clear" w:color="auto" w:fill="FFFFFF"/>
        </w:rPr>
      </w:pPr>
      <w:r>
        <w:rPr>
          <w:rFonts w:hint="eastAsia" w:asciiTheme="minorEastAsia" w:hAnsiTheme="minorEastAsia"/>
          <w:bCs/>
          <w:color w:val="000000"/>
          <w:szCs w:val="21"/>
          <w:shd w:val="clear" w:color="auto" w:fill="FFFFFF"/>
        </w:rPr>
        <w:t>（2）、采用牛津三防面料，柔软、耐磨</w:t>
      </w:r>
    </w:p>
    <w:p>
      <w:pPr>
        <w:pStyle w:val="10"/>
        <w:ind w:left="571" w:firstLine="0" w:firstLine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参考图片</w:t>
      </w:r>
    </w:p>
    <w:p>
      <w:pPr>
        <w:pStyle w:val="10"/>
        <w:ind w:left="571" w:firstLine="0" w:firstLineChars="0"/>
        <w:jc w:val="left"/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Cs w:val="21"/>
          <w:u w:color="000000"/>
          <w:shd w:val="clear" w:color="000000" w:fill="000000"/>
          <w:lang w:val="zh-CN" w:eastAsia="zh-CN" w:bidi="zh-CN"/>
        </w:rPr>
      </w:pP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Cs w:val="21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Cs w:val="21"/>
          <w:u w:color="000000"/>
          <w:shd w:val="clear" w:color="000000" w:fill="000000"/>
        </w:rPr>
        <w:drawing>
          <wp:inline distT="0" distB="0" distL="0" distR="0">
            <wp:extent cx="1781175" cy="1333500"/>
            <wp:effectExtent l="0" t="0" r="9525" b="0"/>
            <wp:docPr id="20" name="图片 20" descr="C:\Users\user\AppData\Local\Temp\156221178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C:\Users\user\AppData\Local\Temp\1562211780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43"/>
                    <a:stretch>
                      <a:fillRect/>
                    </a:stretch>
                  </pic:blipFill>
                  <pic:spPr>
                    <a:xfrm>
                      <a:off x="0" y="0"/>
                      <a:ext cx="1785807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ind w:left="571" w:firstLine="0" w:firstLineChars="0"/>
        <w:jc w:val="left"/>
        <w:rPr>
          <w:rFonts w:asciiTheme="minorEastAsia" w:hAnsiTheme="minorEastAsia"/>
          <w:b/>
          <w:szCs w:val="21"/>
        </w:rPr>
      </w:pPr>
    </w:p>
    <w:p>
      <w:pPr>
        <w:pStyle w:val="10"/>
        <w:ind w:left="571" w:firstLine="0" w:firstLineChars="0"/>
        <w:jc w:val="left"/>
        <w:rPr>
          <w:rFonts w:asciiTheme="minorEastAsia" w:hAnsiTheme="minorEastAsia"/>
          <w:b/>
          <w:szCs w:val="21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083B"/>
    <w:multiLevelType w:val="multilevel"/>
    <w:tmpl w:val="1E21083B"/>
    <w:lvl w:ilvl="0" w:tentative="0">
      <w:start w:val="1"/>
      <w:numFmt w:val="japaneseCounting"/>
      <w:lvlText w:val="%1．"/>
      <w:lvlJc w:val="left"/>
      <w:pPr>
        <w:ind w:left="571" w:hanging="571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B51FAD"/>
    <w:multiLevelType w:val="multilevel"/>
    <w:tmpl w:val="53B51FAD"/>
    <w:lvl w:ilvl="0" w:tentative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宋体" w:hAnsi="宋体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宋体" w:hAnsi="宋体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宋体" w:hAnsi="宋体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宋体" w:hAnsi="宋体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宋体" w:hAnsi="宋体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宋体" w:hAnsi="宋体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宋体" w:hAnsi="宋体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宋体" w:hAnsi="宋体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宋体" w:hAnsi="宋体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F7"/>
    <w:rsid w:val="000818DF"/>
    <w:rsid w:val="000B4036"/>
    <w:rsid w:val="000D4299"/>
    <w:rsid w:val="000E253F"/>
    <w:rsid w:val="000E6277"/>
    <w:rsid w:val="000F34E7"/>
    <w:rsid w:val="00113862"/>
    <w:rsid w:val="0018585E"/>
    <w:rsid w:val="001A432D"/>
    <w:rsid w:val="002101C6"/>
    <w:rsid w:val="002539B1"/>
    <w:rsid w:val="0026195D"/>
    <w:rsid w:val="00266BDE"/>
    <w:rsid w:val="00281CA1"/>
    <w:rsid w:val="00297B7E"/>
    <w:rsid w:val="002B1D12"/>
    <w:rsid w:val="002C0407"/>
    <w:rsid w:val="0030629F"/>
    <w:rsid w:val="003272F8"/>
    <w:rsid w:val="00337E33"/>
    <w:rsid w:val="0039251E"/>
    <w:rsid w:val="0039495A"/>
    <w:rsid w:val="003D18C9"/>
    <w:rsid w:val="003D780A"/>
    <w:rsid w:val="003F0313"/>
    <w:rsid w:val="00402F4B"/>
    <w:rsid w:val="00415B3C"/>
    <w:rsid w:val="00420578"/>
    <w:rsid w:val="0042317A"/>
    <w:rsid w:val="00467856"/>
    <w:rsid w:val="004C68A4"/>
    <w:rsid w:val="004E55F2"/>
    <w:rsid w:val="00536720"/>
    <w:rsid w:val="00580D95"/>
    <w:rsid w:val="00666819"/>
    <w:rsid w:val="00680312"/>
    <w:rsid w:val="006B1927"/>
    <w:rsid w:val="006B7D0E"/>
    <w:rsid w:val="006D5F63"/>
    <w:rsid w:val="006D6024"/>
    <w:rsid w:val="006D7533"/>
    <w:rsid w:val="00701AD0"/>
    <w:rsid w:val="007620CB"/>
    <w:rsid w:val="00763E9F"/>
    <w:rsid w:val="00765C04"/>
    <w:rsid w:val="00782B29"/>
    <w:rsid w:val="007831F4"/>
    <w:rsid w:val="00790C8B"/>
    <w:rsid w:val="007F06D7"/>
    <w:rsid w:val="0080304D"/>
    <w:rsid w:val="00810FEA"/>
    <w:rsid w:val="00831B25"/>
    <w:rsid w:val="00856EB3"/>
    <w:rsid w:val="00857056"/>
    <w:rsid w:val="00863F7B"/>
    <w:rsid w:val="008A72B2"/>
    <w:rsid w:val="008D6D5D"/>
    <w:rsid w:val="00930A2E"/>
    <w:rsid w:val="0096376F"/>
    <w:rsid w:val="00971404"/>
    <w:rsid w:val="00986F0B"/>
    <w:rsid w:val="009E0A6B"/>
    <w:rsid w:val="009F78F2"/>
    <w:rsid w:val="00A17171"/>
    <w:rsid w:val="00A7798C"/>
    <w:rsid w:val="00B24132"/>
    <w:rsid w:val="00B31017"/>
    <w:rsid w:val="00B57489"/>
    <w:rsid w:val="00B8410B"/>
    <w:rsid w:val="00B843E7"/>
    <w:rsid w:val="00BB79DC"/>
    <w:rsid w:val="00BD3A9B"/>
    <w:rsid w:val="00BE37C6"/>
    <w:rsid w:val="00C23534"/>
    <w:rsid w:val="00C2373A"/>
    <w:rsid w:val="00C474EA"/>
    <w:rsid w:val="00C53A88"/>
    <w:rsid w:val="00CB5EA2"/>
    <w:rsid w:val="00CD4A72"/>
    <w:rsid w:val="00CD71F7"/>
    <w:rsid w:val="00D118BE"/>
    <w:rsid w:val="00D176AE"/>
    <w:rsid w:val="00D30639"/>
    <w:rsid w:val="00D41CC7"/>
    <w:rsid w:val="00D829BE"/>
    <w:rsid w:val="00DA30BB"/>
    <w:rsid w:val="00DC47F4"/>
    <w:rsid w:val="00DD61E8"/>
    <w:rsid w:val="00DF1D76"/>
    <w:rsid w:val="00DF4D98"/>
    <w:rsid w:val="00DF67F7"/>
    <w:rsid w:val="00E119B5"/>
    <w:rsid w:val="00E63D86"/>
    <w:rsid w:val="00EA4B56"/>
    <w:rsid w:val="00EB50E7"/>
    <w:rsid w:val="00ED5194"/>
    <w:rsid w:val="00ED6336"/>
    <w:rsid w:val="00EE5687"/>
    <w:rsid w:val="00EF3D9F"/>
    <w:rsid w:val="00F25195"/>
    <w:rsid w:val="00F31B5F"/>
    <w:rsid w:val="00F322CF"/>
    <w:rsid w:val="00F32B0F"/>
    <w:rsid w:val="00F60E28"/>
    <w:rsid w:val="00FA2DE4"/>
    <w:rsid w:val="00FB24BF"/>
    <w:rsid w:val="00FB4F06"/>
    <w:rsid w:val="00FB6B32"/>
    <w:rsid w:val="00FF7810"/>
    <w:rsid w:val="09533646"/>
    <w:rsid w:val="59FE0444"/>
    <w:rsid w:val="5D9C57DC"/>
    <w:rsid w:val="5E45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99"/>
    <w:pPr>
      <w:spacing w:after="120"/>
    </w:pPr>
    <w:rPr>
      <w:rFonts w:ascii="Calibri" w:hAnsi="Calibri" w:eastAsia="微软雅黑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正文文本 Char"/>
    <w:basedOn w:val="6"/>
    <w:link w:val="2"/>
    <w:qFormat/>
    <w:uiPriority w:val="99"/>
    <w:rPr>
      <w:rFonts w:ascii="Calibri" w:hAnsi="Calibri" w:eastAsia="微软雅黑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127</Words>
  <Characters>726</Characters>
  <Lines>6</Lines>
  <Paragraphs>1</Paragraphs>
  <TotalTime>3</TotalTime>
  <ScaleCrop>false</ScaleCrop>
  <LinksUpToDate>false</LinksUpToDate>
  <CharactersWithSpaces>852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2019-04-17T03:15:00Z</dcterms:created>
  <dc:creator>Sky123.Org</dc:creator>
  <cp:lastModifiedBy>公子小白</cp:lastModifiedBy>
  <dcterms:modified xsi:type="dcterms:W3CDTF">2019-08-22T03:14:09Z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